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1E0"/>
      </w:tblPr>
      <w:tblGrid>
        <w:gridCol w:w="1986"/>
        <w:gridCol w:w="1792"/>
        <w:gridCol w:w="898"/>
        <w:gridCol w:w="3735"/>
        <w:gridCol w:w="2363"/>
      </w:tblGrid>
      <w:tr w:rsidR="00501849" w:rsidTr="0050149A">
        <w:trPr>
          <w:trHeight w:val="1673"/>
        </w:trPr>
        <w:tc>
          <w:tcPr>
            <w:tcW w:w="1986" w:type="dxa"/>
          </w:tcPr>
          <w:p w:rsidR="00501849" w:rsidRDefault="00501849" w:rsidP="00C2762B"/>
        </w:tc>
        <w:tc>
          <w:tcPr>
            <w:tcW w:w="6425" w:type="dxa"/>
            <w:gridSpan w:val="3"/>
          </w:tcPr>
          <w:p w:rsidR="003A6AE6" w:rsidRDefault="003A6AE6" w:rsidP="00E1631E">
            <w:pPr>
              <w:pageBreakBefore/>
              <w:pBdr>
                <w:bottom w:val="single" w:sz="12" w:space="1" w:color="auto"/>
              </w:pBdr>
              <w:tabs>
                <w:tab w:val="center" w:pos="3648"/>
                <w:tab w:val="left" w:pos="5490"/>
              </w:tabs>
              <w:ind w:left="-1668" w:right="-1621"/>
              <w:jc w:val="center"/>
              <w:rPr>
                <w:b/>
                <w:sz w:val="36"/>
                <w:szCs w:val="36"/>
              </w:rPr>
            </w:pPr>
            <w:r w:rsidRPr="004F313A">
              <w:rPr>
                <w:b/>
                <w:sz w:val="36"/>
                <w:szCs w:val="36"/>
              </w:rPr>
              <w:t>ООО «</w:t>
            </w:r>
            <w:r w:rsidR="0072788B" w:rsidRPr="0072788B">
              <w:rPr>
                <w:b/>
                <w:sz w:val="36"/>
                <w:szCs w:val="36"/>
              </w:rPr>
              <w:t>Ингредиент</w:t>
            </w:r>
            <w:r w:rsidR="00A57182">
              <w:rPr>
                <w:b/>
                <w:sz w:val="36"/>
                <w:szCs w:val="36"/>
              </w:rPr>
              <w:t xml:space="preserve"> плюс</w:t>
            </w:r>
            <w:r w:rsidRPr="004F313A">
              <w:rPr>
                <w:b/>
                <w:sz w:val="36"/>
                <w:szCs w:val="36"/>
              </w:rPr>
              <w:t>»</w:t>
            </w:r>
          </w:p>
          <w:p w:rsidR="0050149A" w:rsidRPr="0050149A" w:rsidRDefault="0050149A" w:rsidP="003A6AE6">
            <w:pPr>
              <w:pStyle w:val="a9"/>
              <w:shd w:val="clear" w:color="auto" w:fill="FFFFFF"/>
              <w:rPr>
                <w:b/>
                <w:sz w:val="28"/>
                <w:szCs w:val="28"/>
              </w:rPr>
            </w:pPr>
          </w:p>
          <w:p w:rsidR="0050149A" w:rsidRPr="0050149A" w:rsidRDefault="0050149A" w:rsidP="003A6AE6">
            <w:pPr>
              <w:pStyle w:val="a9"/>
              <w:shd w:val="clear" w:color="auto" w:fill="FFFFFF"/>
              <w:rPr>
                <w:b/>
                <w:sz w:val="28"/>
                <w:szCs w:val="28"/>
              </w:rPr>
            </w:pPr>
            <w:r w:rsidRPr="0050149A">
              <w:rPr>
                <w:b/>
                <w:sz w:val="28"/>
                <w:szCs w:val="28"/>
              </w:rPr>
              <w:t>Спецификация</w:t>
            </w:r>
          </w:p>
          <w:p w:rsidR="003A6AE6" w:rsidRPr="003A6AE6" w:rsidRDefault="00F46956" w:rsidP="003A6AE6">
            <w:pPr>
              <w:pStyle w:val="a9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Смесь многокомпонентная</w:t>
            </w:r>
            <w:r w:rsidR="00C438C8" w:rsidRPr="003A6AE6">
              <w:rPr>
                <w:b/>
                <w:szCs w:val="24"/>
              </w:rPr>
              <w:t xml:space="preserve"> </w:t>
            </w:r>
            <w:r w:rsidR="003A6AE6">
              <w:rPr>
                <w:b/>
                <w:szCs w:val="24"/>
              </w:rPr>
              <w:t xml:space="preserve"> </w:t>
            </w:r>
          </w:p>
          <w:p w:rsidR="00C438C8" w:rsidRPr="00B01848" w:rsidRDefault="00C438C8" w:rsidP="00C438C8">
            <w:pPr>
              <w:pStyle w:val="a9"/>
              <w:shd w:val="clear" w:color="auto" w:fill="FFFFFF"/>
              <w:rPr>
                <w:b/>
                <w:sz w:val="28"/>
              </w:rPr>
            </w:pPr>
            <w:r w:rsidRPr="00B0184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«Росмикс 8 злаков</w:t>
            </w:r>
            <w:r w:rsidR="00C43B5F">
              <w:rPr>
                <w:b/>
                <w:sz w:val="28"/>
              </w:rPr>
              <w:t xml:space="preserve"> плюс</w:t>
            </w:r>
            <w:r>
              <w:rPr>
                <w:b/>
                <w:sz w:val="28"/>
              </w:rPr>
              <w:t>»</w:t>
            </w:r>
          </w:p>
          <w:p w:rsidR="00501849" w:rsidRDefault="00501849" w:rsidP="009C7759">
            <w:pPr>
              <w:jc w:val="center"/>
            </w:pPr>
          </w:p>
        </w:tc>
        <w:tc>
          <w:tcPr>
            <w:tcW w:w="2363" w:type="dxa"/>
          </w:tcPr>
          <w:p w:rsidR="00501849" w:rsidRDefault="00501849"/>
          <w:p w:rsidR="0050149A" w:rsidRDefault="0050149A"/>
          <w:p w:rsidR="0050149A" w:rsidRDefault="0050149A"/>
          <w:p w:rsidR="0050149A" w:rsidRDefault="0050149A"/>
          <w:p w:rsidR="00501849" w:rsidRDefault="00501849" w:rsidP="00501849"/>
          <w:p w:rsidR="0050149A" w:rsidRDefault="0050149A" w:rsidP="00501849"/>
          <w:p w:rsidR="0050149A" w:rsidRDefault="0050149A" w:rsidP="00501849"/>
        </w:tc>
      </w:tr>
      <w:tr w:rsidR="008F3BAB" w:rsidTr="0050149A">
        <w:trPr>
          <w:trHeight w:val="413"/>
        </w:trPr>
        <w:tc>
          <w:tcPr>
            <w:tcW w:w="1986" w:type="dxa"/>
          </w:tcPr>
          <w:p w:rsidR="008F3BAB" w:rsidRPr="00C716FD" w:rsidRDefault="008F3BAB" w:rsidP="00C2762B">
            <w:pPr>
              <w:rPr>
                <w:b/>
              </w:rPr>
            </w:pPr>
            <w:r w:rsidRPr="00C716FD">
              <w:rPr>
                <w:b/>
              </w:rPr>
              <w:t>Описание:</w:t>
            </w:r>
          </w:p>
        </w:tc>
        <w:tc>
          <w:tcPr>
            <w:tcW w:w="8788" w:type="dxa"/>
            <w:gridSpan w:val="4"/>
          </w:tcPr>
          <w:p w:rsidR="008F3BAB" w:rsidRDefault="00213AD3" w:rsidP="00081D5E">
            <w:pPr>
              <w:jc w:val="both"/>
              <w:rPr>
                <w:lang w:eastAsia="ar-SA"/>
              </w:rPr>
            </w:pPr>
            <w:r>
              <w:t>Зерновая с</w:t>
            </w:r>
            <w:r w:rsidR="001F6725">
              <w:t>месь дл</w:t>
            </w:r>
            <w:r w:rsidR="00166308">
              <w:t>я выпечки хлебобулочных изделий</w:t>
            </w:r>
            <w:r w:rsidR="008C49F7">
              <w:t xml:space="preserve"> </w:t>
            </w:r>
            <w:r w:rsidR="001A377C">
              <w:rPr>
                <w:lang w:eastAsia="ar-SA"/>
              </w:rPr>
              <w:t xml:space="preserve">«Росмикс 8 злаков» </w:t>
            </w:r>
            <w:r>
              <w:rPr>
                <w:lang w:eastAsia="ar-SA"/>
              </w:rPr>
              <w:t xml:space="preserve">с высоким содержанием </w:t>
            </w:r>
            <w:r w:rsidR="008C49F7">
              <w:rPr>
                <w:lang w:eastAsia="ar-SA"/>
              </w:rPr>
              <w:t xml:space="preserve"> злаковых культур и семян</w:t>
            </w:r>
            <w:r w:rsidR="00566574">
              <w:rPr>
                <w:lang w:eastAsia="ar-SA"/>
              </w:rPr>
              <w:t>,</w:t>
            </w:r>
            <w:r w:rsidR="00841C5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в состав которых входят необходимые человеку </w:t>
            </w:r>
            <w:r w:rsidR="00841C51">
              <w:rPr>
                <w:lang w:eastAsia="ar-SA"/>
              </w:rPr>
              <w:t>микроэлементы: пищевые волокна,  минералы,  витамины</w:t>
            </w:r>
            <w:r w:rsidR="008C49F7">
              <w:rPr>
                <w:lang w:eastAsia="ar-SA"/>
              </w:rPr>
              <w:t xml:space="preserve">. </w:t>
            </w:r>
            <w:r w:rsidR="008E3668">
              <w:rPr>
                <w:lang w:eastAsia="ar-SA"/>
              </w:rPr>
              <w:t>Хлебобулочные изделия</w:t>
            </w:r>
            <w:r w:rsidR="00EC640A">
              <w:rPr>
                <w:lang w:eastAsia="ar-SA"/>
              </w:rPr>
              <w:t>,</w:t>
            </w:r>
            <w:r w:rsidR="008E3668">
              <w:rPr>
                <w:lang w:eastAsia="ar-SA"/>
              </w:rPr>
              <w:t xml:space="preserve"> произведенные из смеси «Росмикс 8 злаков</w:t>
            </w:r>
            <w:r w:rsidR="00C43B5F">
              <w:rPr>
                <w:lang w:eastAsia="ar-SA"/>
              </w:rPr>
              <w:t xml:space="preserve"> плюс</w:t>
            </w:r>
            <w:r w:rsidR="008E3668">
              <w:rPr>
                <w:lang w:eastAsia="ar-SA"/>
              </w:rPr>
              <w:t>»</w:t>
            </w:r>
            <w:r w:rsidR="00EC640A">
              <w:rPr>
                <w:lang w:eastAsia="ar-SA"/>
              </w:rPr>
              <w:t>,</w:t>
            </w:r>
            <w:r w:rsidR="008E3668">
              <w:rPr>
                <w:lang w:eastAsia="ar-SA"/>
              </w:rPr>
              <w:t xml:space="preserve"> могут быть рекомендован</w:t>
            </w:r>
            <w:r w:rsidR="00841C51">
              <w:rPr>
                <w:lang w:eastAsia="ar-SA"/>
              </w:rPr>
              <w:t xml:space="preserve">ы в качестве </w:t>
            </w:r>
            <w:r w:rsidR="003E7E3A">
              <w:rPr>
                <w:lang w:eastAsia="ar-SA"/>
              </w:rPr>
              <w:t>лечебно-профилактического</w:t>
            </w:r>
            <w:r w:rsidR="008E3668">
              <w:rPr>
                <w:lang w:eastAsia="ar-SA"/>
              </w:rPr>
              <w:t xml:space="preserve"> </w:t>
            </w:r>
            <w:r w:rsidR="00841C51">
              <w:rPr>
                <w:lang w:eastAsia="ar-SA"/>
              </w:rPr>
              <w:t xml:space="preserve">или спортивного </w:t>
            </w:r>
            <w:r w:rsidR="008E3668">
              <w:rPr>
                <w:lang w:eastAsia="ar-SA"/>
              </w:rPr>
              <w:t>питания</w:t>
            </w:r>
            <w:r w:rsidR="00C16024">
              <w:rPr>
                <w:lang w:eastAsia="ar-SA"/>
              </w:rPr>
              <w:t>.</w:t>
            </w:r>
          </w:p>
          <w:p w:rsidR="001F6725" w:rsidRDefault="001F6725" w:rsidP="00081D5E">
            <w:pPr>
              <w:tabs>
                <w:tab w:val="left" w:pos="2835"/>
              </w:tabs>
              <w:jc w:val="both"/>
            </w:pPr>
          </w:p>
        </w:tc>
      </w:tr>
      <w:tr w:rsidR="008F3BAB" w:rsidTr="0050149A">
        <w:trPr>
          <w:trHeight w:val="1082"/>
        </w:trPr>
        <w:tc>
          <w:tcPr>
            <w:tcW w:w="1986" w:type="dxa"/>
          </w:tcPr>
          <w:p w:rsidR="008F3BAB" w:rsidRPr="00C716FD" w:rsidRDefault="008F3BAB" w:rsidP="00C2762B">
            <w:pPr>
              <w:rPr>
                <w:b/>
              </w:rPr>
            </w:pPr>
            <w:r w:rsidRPr="00C716FD">
              <w:rPr>
                <w:b/>
              </w:rPr>
              <w:t>Состав:</w:t>
            </w:r>
          </w:p>
        </w:tc>
        <w:tc>
          <w:tcPr>
            <w:tcW w:w="8788" w:type="dxa"/>
            <w:gridSpan w:val="4"/>
          </w:tcPr>
          <w:p w:rsidR="00C05F7D" w:rsidRPr="006802FA" w:rsidRDefault="00C438C8" w:rsidP="00081D5E">
            <w:pPr>
              <w:jc w:val="both"/>
              <w:rPr>
                <w:bCs/>
              </w:rPr>
            </w:pPr>
            <w:proofErr w:type="gramStart"/>
            <w:r>
              <w:t>М</w:t>
            </w:r>
            <w:r w:rsidRPr="0007796B">
              <w:t>ук</w:t>
            </w:r>
            <w:r>
              <w:t>а</w:t>
            </w:r>
            <w:r w:rsidRPr="0007796B">
              <w:t xml:space="preserve"> пшеничн</w:t>
            </w:r>
            <w:r>
              <w:t>ая</w:t>
            </w:r>
            <w:r w:rsidRPr="0007796B">
              <w:t xml:space="preserve">  хлебопекарн</w:t>
            </w:r>
            <w:r w:rsidR="00EC640A">
              <w:t>ая</w:t>
            </w:r>
            <w:r w:rsidRPr="0007796B">
              <w:t xml:space="preserve"> первого сорта</w:t>
            </w:r>
            <w:r>
              <w:t>,</w:t>
            </w:r>
            <w:r w:rsidRPr="0007796B">
              <w:t xml:space="preserve"> семя подсолнечника, семя льна пищевое, кунжут,</w:t>
            </w:r>
            <w:r w:rsidRPr="0007796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07796B">
              <w:rPr>
                <w:color w:val="000000"/>
                <w:sz w:val="22"/>
                <w:szCs w:val="22"/>
              </w:rPr>
              <w:t>лейковина пшеничная,</w:t>
            </w:r>
            <w:r w:rsidRPr="0007796B">
              <w:t xml:space="preserve"> овсяные хлопья, пшено, хлопья пшеничные солодовые, кукурузные хлопья, солодовая мука, </w:t>
            </w:r>
            <w:proofErr w:type="spellStart"/>
            <w:r w:rsidRPr="0007796B">
              <w:t>цельносмолотая</w:t>
            </w:r>
            <w:proofErr w:type="spellEnd"/>
            <w:r w:rsidRPr="0007796B">
              <w:t xml:space="preserve"> рожь и пшеница, мука ржаная хлебопекарная, отруби пшеничные, </w:t>
            </w:r>
            <w:proofErr w:type="spellStart"/>
            <w:r w:rsidRPr="0007796B">
              <w:t>цельносмолотые</w:t>
            </w:r>
            <w:proofErr w:type="spellEnd"/>
            <w:r w:rsidRPr="0007796B">
              <w:t xml:space="preserve"> соевые бобы, </w:t>
            </w:r>
            <w:r>
              <w:t>п</w:t>
            </w:r>
            <w:r w:rsidRPr="0007796B">
              <w:rPr>
                <w:color w:val="000000"/>
                <w:sz w:val="22"/>
                <w:szCs w:val="22"/>
              </w:rPr>
              <w:t xml:space="preserve">оваренная соль, </w:t>
            </w:r>
            <w:r w:rsidR="00990CB4">
              <w:rPr>
                <w:color w:val="000000"/>
                <w:sz w:val="22"/>
                <w:szCs w:val="22"/>
              </w:rPr>
              <w:t>сухая молочная сыворотка,</w:t>
            </w:r>
            <w:r w:rsidRPr="0007796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7796B">
              <w:rPr>
                <w:color w:val="000000"/>
                <w:sz w:val="22"/>
                <w:szCs w:val="22"/>
              </w:rPr>
              <w:t xml:space="preserve">ахар,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07796B">
              <w:rPr>
                <w:color w:val="000000"/>
                <w:sz w:val="22"/>
                <w:szCs w:val="22"/>
              </w:rPr>
              <w:t xml:space="preserve">люкоза,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07796B">
              <w:rPr>
                <w:color w:val="000000"/>
                <w:sz w:val="22"/>
                <w:szCs w:val="22"/>
              </w:rPr>
              <w:t>ука ячменного солод</w:t>
            </w:r>
            <w:r w:rsidRPr="00F46956">
              <w:rPr>
                <w:color w:val="000000"/>
                <w:sz w:val="22"/>
                <w:szCs w:val="22"/>
              </w:rPr>
              <w:t>а</w:t>
            </w:r>
            <w:r w:rsidR="00F46956">
              <w:rPr>
                <w:color w:val="000000"/>
                <w:sz w:val="22"/>
                <w:szCs w:val="22"/>
              </w:rPr>
              <w:t>.</w:t>
            </w:r>
            <w:r w:rsidRPr="00F46956">
              <w:rPr>
                <w:color w:val="FFFFFF"/>
                <w:sz w:val="22"/>
                <w:szCs w:val="22"/>
              </w:rPr>
              <w:t>,.</w:t>
            </w:r>
            <w:proofErr w:type="gramEnd"/>
          </w:p>
          <w:p w:rsidR="008F3BAB" w:rsidRDefault="008F3BAB" w:rsidP="00081D5E">
            <w:pPr>
              <w:tabs>
                <w:tab w:val="left" w:pos="2410"/>
                <w:tab w:val="left" w:pos="2835"/>
              </w:tabs>
              <w:jc w:val="both"/>
            </w:pPr>
          </w:p>
        </w:tc>
      </w:tr>
      <w:tr w:rsidR="008F3BAB" w:rsidTr="0050149A">
        <w:tc>
          <w:tcPr>
            <w:tcW w:w="1986" w:type="dxa"/>
          </w:tcPr>
          <w:p w:rsidR="00C05F7D" w:rsidRDefault="00C05F7D" w:rsidP="00C05F7D">
            <w:r>
              <w:rPr>
                <w:b/>
              </w:rPr>
              <w:t xml:space="preserve">Свойства: </w:t>
            </w:r>
          </w:p>
          <w:p w:rsidR="008F3BAB" w:rsidRPr="00C716FD" w:rsidRDefault="008F3BAB" w:rsidP="00C2762B">
            <w:pPr>
              <w:rPr>
                <w:b/>
              </w:rPr>
            </w:pPr>
          </w:p>
        </w:tc>
        <w:tc>
          <w:tcPr>
            <w:tcW w:w="8788" w:type="dxa"/>
            <w:gridSpan w:val="4"/>
          </w:tcPr>
          <w:p w:rsidR="00C05F7D" w:rsidRPr="00D66768" w:rsidRDefault="00C05F7D" w:rsidP="00C05F7D">
            <w:r>
              <w:t>Внешний вид – мучная смесь с включениями зерен кукурузы, овса, льна, подсолнечника, кунжута</w:t>
            </w:r>
            <w:r w:rsidR="00C438C8">
              <w:t xml:space="preserve"> и т.д</w:t>
            </w:r>
            <w:r>
              <w:t>.</w:t>
            </w:r>
          </w:p>
          <w:p w:rsidR="00C05F7D" w:rsidRDefault="00C05F7D" w:rsidP="00C05F7D">
            <w:r>
              <w:t>Вкус – нейтральный, мучной, со вкусом отдельных зерен.</w:t>
            </w:r>
          </w:p>
          <w:p w:rsidR="00C05F7D" w:rsidRDefault="00C05F7D" w:rsidP="00C05F7D">
            <w:r>
              <w:t>Запах – нейтральный, без по</w:t>
            </w:r>
            <w:r w:rsidR="00CB540A">
              <w:t>с</w:t>
            </w:r>
            <w:r>
              <w:t>тороннего.</w:t>
            </w:r>
          </w:p>
          <w:p w:rsidR="00C05F7D" w:rsidRPr="00F5095A" w:rsidRDefault="00C05F7D" w:rsidP="00C05F7D">
            <w:r>
              <w:t>Консистенция</w:t>
            </w:r>
            <w:r w:rsidR="00990CB4">
              <w:t xml:space="preserve"> </w:t>
            </w:r>
            <w:r>
              <w:t>- порошкообразная, с включением зерен</w:t>
            </w:r>
          </w:p>
          <w:p w:rsidR="00C05F7D" w:rsidRPr="00C35539" w:rsidRDefault="00994283" w:rsidP="00C05F7D">
            <w:r>
              <w:t>Массовая доля влаги</w:t>
            </w:r>
            <w:r w:rsidR="00C05F7D">
              <w:t xml:space="preserve">  - </w:t>
            </w:r>
            <w:r w:rsidR="00C438C8">
              <w:t>12</w:t>
            </w:r>
            <w:r w:rsidR="00C05F7D" w:rsidRPr="001F1B3C">
              <w:t xml:space="preserve"> % +/- 2 %.</w:t>
            </w:r>
          </w:p>
          <w:p w:rsidR="005A0FFC" w:rsidRDefault="005A0FFC" w:rsidP="00C2762B"/>
        </w:tc>
      </w:tr>
      <w:tr w:rsidR="009C7759" w:rsidTr="0050149A">
        <w:trPr>
          <w:trHeight w:val="2949"/>
        </w:trPr>
        <w:tc>
          <w:tcPr>
            <w:tcW w:w="1986" w:type="dxa"/>
          </w:tcPr>
          <w:p w:rsidR="003A6AE6" w:rsidRDefault="009C7759" w:rsidP="003A6AE6">
            <w:pPr>
              <w:rPr>
                <w:b/>
              </w:rPr>
            </w:pPr>
            <w:r w:rsidRPr="008371BA">
              <w:rPr>
                <w:b/>
              </w:rPr>
              <w:t xml:space="preserve">Основная рецептура: </w:t>
            </w:r>
          </w:p>
          <w:p w:rsidR="003A6AE6" w:rsidRDefault="003A6AE6" w:rsidP="003A6AE6">
            <w:pPr>
              <w:rPr>
                <w:b/>
              </w:rPr>
            </w:pPr>
          </w:p>
          <w:p w:rsidR="003A6AE6" w:rsidRDefault="003A6AE6" w:rsidP="003A6AE6">
            <w:pPr>
              <w:rPr>
                <w:b/>
              </w:rPr>
            </w:pPr>
          </w:p>
          <w:p w:rsidR="003A6AE6" w:rsidRDefault="003A6AE6" w:rsidP="003A6AE6">
            <w:pPr>
              <w:rPr>
                <w:b/>
              </w:rPr>
            </w:pPr>
          </w:p>
          <w:p w:rsidR="003A6AE6" w:rsidRDefault="003A6AE6" w:rsidP="003A6AE6">
            <w:pPr>
              <w:rPr>
                <w:b/>
              </w:rPr>
            </w:pPr>
          </w:p>
          <w:p w:rsidR="003A6AE6" w:rsidRDefault="003A6AE6" w:rsidP="003A6AE6">
            <w:pPr>
              <w:rPr>
                <w:b/>
              </w:rPr>
            </w:pPr>
          </w:p>
          <w:p w:rsidR="003A6AE6" w:rsidRDefault="003A6AE6" w:rsidP="003A6AE6">
            <w:pPr>
              <w:rPr>
                <w:b/>
              </w:rPr>
            </w:pPr>
          </w:p>
          <w:p w:rsidR="003A6AE6" w:rsidRPr="003A6AE6" w:rsidRDefault="003A6AE6" w:rsidP="003A6AE6">
            <w:pPr>
              <w:rPr>
                <w:b/>
                <w:lang w:eastAsia="ar-SA"/>
              </w:rPr>
            </w:pPr>
            <w:r w:rsidRPr="003A6AE6">
              <w:rPr>
                <w:b/>
                <w:lang w:eastAsia="ar-SA"/>
              </w:rPr>
              <w:t>Параметры технологического процесса</w:t>
            </w:r>
            <w:r>
              <w:rPr>
                <w:b/>
                <w:lang w:eastAsia="ar-SA"/>
              </w:rPr>
              <w:t>:</w:t>
            </w:r>
          </w:p>
          <w:p w:rsidR="003A6AE6" w:rsidRDefault="003A6AE6" w:rsidP="003A6AE6"/>
          <w:p w:rsidR="003A6AE6" w:rsidRDefault="003A6AE6" w:rsidP="003A6AE6">
            <w:pPr>
              <w:jc w:val="both"/>
              <w:rPr>
                <w:lang w:eastAsia="ar-SA"/>
              </w:rPr>
            </w:pPr>
          </w:p>
          <w:p w:rsidR="009C7759" w:rsidRPr="008371BA" w:rsidRDefault="009C7759" w:rsidP="00FD70B0">
            <w:pPr>
              <w:rPr>
                <w:b/>
              </w:rPr>
            </w:pPr>
            <w:r w:rsidRPr="008371BA">
              <w:rPr>
                <w:b/>
              </w:rPr>
              <w:t xml:space="preserve">     </w:t>
            </w:r>
          </w:p>
        </w:tc>
        <w:tc>
          <w:tcPr>
            <w:tcW w:w="8788" w:type="dxa"/>
            <w:gridSpan w:val="4"/>
          </w:tcPr>
          <w:tbl>
            <w:tblPr>
              <w:tblW w:w="8533" w:type="dxa"/>
              <w:tblLayout w:type="fixed"/>
              <w:tblLook w:val="04A0"/>
            </w:tblPr>
            <w:tblGrid>
              <w:gridCol w:w="5840"/>
              <w:gridCol w:w="2693"/>
            </w:tblGrid>
            <w:tr w:rsidR="000A2AEE" w:rsidRPr="000A2AEE" w:rsidTr="00081D5E">
              <w:trPr>
                <w:trHeight w:val="315"/>
              </w:trPr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A2A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Наименование сырья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81D5E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Количество, </w:t>
                  </w:r>
                  <w:proofErr w:type="gramStart"/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кг</w:t>
                  </w:r>
                  <w:proofErr w:type="gramEnd"/>
                </w:p>
              </w:tc>
            </w:tr>
            <w:tr w:rsidR="000A2AEE" w:rsidRPr="000A2AEE" w:rsidTr="00081D5E">
              <w:trPr>
                <w:trHeight w:val="315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A2A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Смесь "Росмикс 8 злаков</w:t>
                  </w:r>
                  <w:r w:rsidR="000F2BF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плюс</w:t>
                  </w: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81D5E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0A2AEE" w:rsidRPr="000A2AEE" w:rsidTr="00081D5E">
              <w:trPr>
                <w:trHeight w:val="315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A2A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Соль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81D5E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</w:tr>
            <w:tr w:rsidR="000A2AEE" w:rsidRPr="000A2AEE" w:rsidTr="00081D5E">
              <w:trPr>
                <w:trHeight w:val="315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81D5E" w:rsidP="000A2A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</w:t>
                  </w:r>
                  <w:r w:rsidR="000A2AEE"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рожжи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81D5E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0A2AEE" w:rsidRPr="000A2AEE" w:rsidTr="00081D5E">
              <w:trPr>
                <w:trHeight w:val="315"/>
              </w:trPr>
              <w:tc>
                <w:tcPr>
                  <w:tcW w:w="5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81D5E" w:rsidP="000A2A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В</w:t>
                  </w:r>
                  <w:r w:rsidR="000A2AEE"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2AEE" w:rsidRPr="000A2AEE" w:rsidRDefault="000A2AEE" w:rsidP="00081D5E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A2AE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</w:tbl>
          <w:p w:rsidR="003A6AE6" w:rsidRDefault="003A6AE6" w:rsidP="003A6AE6"/>
          <w:p w:rsidR="00990CB4" w:rsidRDefault="00990CB4" w:rsidP="003A6AE6">
            <w:pPr>
              <w:jc w:val="both"/>
              <w:rPr>
                <w:lang w:eastAsia="ar-SA"/>
              </w:rPr>
            </w:pPr>
          </w:p>
          <w:p w:rsidR="003A6AE6" w:rsidRDefault="003A6AE6" w:rsidP="003A6A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Продолжительность замеса теста на 2</w:t>
            </w:r>
            <w:r w:rsidR="00EC640A">
              <w:rPr>
                <w:lang w:eastAsia="ar-SA"/>
              </w:rPr>
              <w:t xml:space="preserve">-х скоростных машинах 2-6 минут, </w:t>
            </w:r>
            <w:r>
              <w:rPr>
                <w:lang w:eastAsia="ar-SA"/>
              </w:rPr>
              <w:t xml:space="preserve">при </w:t>
            </w:r>
            <w:proofErr w:type="gramStart"/>
            <w:r>
              <w:rPr>
                <w:lang w:eastAsia="ar-SA"/>
              </w:rPr>
              <w:t>обычном</w:t>
            </w:r>
            <w:proofErr w:type="gramEnd"/>
            <w:r>
              <w:rPr>
                <w:lang w:eastAsia="ar-SA"/>
              </w:rPr>
              <w:t xml:space="preserve"> 15 минут. Продолжительность брожения: 30-50 минут. При разделке придать любую форму. Продолжительно</w:t>
            </w:r>
            <w:r w:rsidR="00EC640A">
              <w:rPr>
                <w:lang w:eastAsia="ar-SA"/>
              </w:rPr>
              <w:t xml:space="preserve">сть </w:t>
            </w:r>
            <w:proofErr w:type="spellStart"/>
            <w:r w:rsidR="00EC640A">
              <w:rPr>
                <w:lang w:eastAsia="ar-SA"/>
              </w:rPr>
              <w:t>расстойки</w:t>
            </w:r>
            <w:proofErr w:type="spellEnd"/>
            <w:r w:rsidR="00EC640A">
              <w:rPr>
                <w:lang w:eastAsia="ar-SA"/>
              </w:rPr>
              <w:t xml:space="preserve"> теста 40-60 минут</w:t>
            </w:r>
            <w:r>
              <w:rPr>
                <w:lang w:eastAsia="ar-SA"/>
              </w:rPr>
              <w:t>.</w:t>
            </w:r>
            <w:r w:rsidR="00EC640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Время выпечки 25-30 минут при 220</w:t>
            </w:r>
            <w:r>
              <w:rPr>
                <w:vertAlign w:val="superscript"/>
                <w:lang w:eastAsia="ar-SA"/>
              </w:rPr>
              <w:t>0</w:t>
            </w:r>
            <w:r w:rsidR="00EC640A">
              <w:rPr>
                <w:lang w:eastAsia="ar-SA"/>
              </w:rPr>
              <w:t>С.</w:t>
            </w:r>
            <w:r>
              <w:rPr>
                <w:lang w:eastAsia="ar-SA"/>
              </w:rPr>
              <w:t xml:space="preserve"> Хороший объем и </w:t>
            </w:r>
            <w:proofErr w:type="spellStart"/>
            <w:r>
              <w:rPr>
                <w:lang w:eastAsia="ar-SA"/>
              </w:rPr>
              <w:t>формоустойчивость</w:t>
            </w:r>
            <w:proofErr w:type="spellEnd"/>
            <w:r>
              <w:rPr>
                <w:lang w:eastAsia="ar-SA"/>
              </w:rPr>
              <w:t xml:space="preserve"> гарантируем.</w:t>
            </w:r>
          </w:p>
          <w:p w:rsidR="000A2AEE" w:rsidRDefault="000A2AEE" w:rsidP="00FD70B0"/>
          <w:p w:rsidR="009C7759" w:rsidRPr="008371BA" w:rsidRDefault="009C7759" w:rsidP="00FD70B0">
            <w:r w:rsidRPr="008371BA">
              <w:rPr>
                <w:sz w:val="22"/>
                <w:szCs w:val="22"/>
              </w:rPr>
              <w:t xml:space="preserve"> </w:t>
            </w:r>
          </w:p>
        </w:tc>
      </w:tr>
      <w:tr w:rsidR="009C7759" w:rsidTr="0050149A">
        <w:trPr>
          <w:trHeight w:val="240"/>
        </w:trPr>
        <w:tc>
          <w:tcPr>
            <w:tcW w:w="1986" w:type="dxa"/>
            <w:vMerge w:val="restart"/>
          </w:tcPr>
          <w:p w:rsidR="009C7759" w:rsidRPr="00C716FD" w:rsidRDefault="009C7759" w:rsidP="0050149A">
            <w:pPr>
              <w:rPr>
                <w:b/>
              </w:rPr>
            </w:pPr>
            <w:r w:rsidRPr="00C716FD">
              <w:rPr>
                <w:b/>
              </w:rPr>
              <w:t xml:space="preserve">Пищевая и энергетическая ценность </w:t>
            </w:r>
          </w:p>
          <w:p w:rsidR="009C7759" w:rsidRPr="00C716FD" w:rsidRDefault="00990CB4" w:rsidP="00C2762B">
            <w:pPr>
              <w:rPr>
                <w:b/>
              </w:rPr>
            </w:pPr>
            <w:r>
              <w:rPr>
                <w:b/>
              </w:rPr>
              <w:t>(в 100</w:t>
            </w:r>
            <w:r w:rsidR="009C7759" w:rsidRPr="00C716FD">
              <w:rPr>
                <w:b/>
              </w:rPr>
              <w:t>г):</w:t>
            </w:r>
          </w:p>
        </w:tc>
        <w:tc>
          <w:tcPr>
            <w:tcW w:w="1792" w:type="dxa"/>
          </w:tcPr>
          <w:p w:rsidR="009C7759" w:rsidRDefault="009C7759" w:rsidP="00FD70B0">
            <w:r>
              <w:t>- энергия</w:t>
            </w:r>
          </w:p>
        </w:tc>
        <w:tc>
          <w:tcPr>
            <w:tcW w:w="898" w:type="dxa"/>
          </w:tcPr>
          <w:p w:rsidR="009C7759" w:rsidRPr="000A2AEE" w:rsidRDefault="000F2BF9" w:rsidP="00FD70B0">
            <w:pPr>
              <w:jc w:val="right"/>
            </w:pPr>
            <w:r>
              <w:t>1558</w:t>
            </w:r>
          </w:p>
        </w:tc>
        <w:tc>
          <w:tcPr>
            <w:tcW w:w="6098" w:type="dxa"/>
            <w:gridSpan w:val="2"/>
          </w:tcPr>
          <w:p w:rsidR="009C7759" w:rsidRDefault="009C7759" w:rsidP="008973A8">
            <w:r>
              <w:t xml:space="preserve">кДж / </w:t>
            </w:r>
            <w:r w:rsidR="000F2BF9">
              <w:t>373</w:t>
            </w:r>
            <w:r>
              <w:t xml:space="preserve"> ккал</w:t>
            </w:r>
          </w:p>
        </w:tc>
      </w:tr>
      <w:tr w:rsidR="009C7759" w:rsidTr="0050149A">
        <w:trPr>
          <w:trHeight w:val="315"/>
        </w:trPr>
        <w:tc>
          <w:tcPr>
            <w:tcW w:w="1986" w:type="dxa"/>
            <w:vMerge/>
          </w:tcPr>
          <w:p w:rsidR="009C7759" w:rsidRPr="00C716FD" w:rsidRDefault="009C7759" w:rsidP="00C2762B">
            <w:pPr>
              <w:rPr>
                <w:b/>
              </w:rPr>
            </w:pPr>
          </w:p>
        </w:tc>
        <w:tc>
          <w:tcPr>
            <w:tcW w:w="1792" w:type="dxa"/>
          </w:tcPr>
          <w:p w:rsidR="009C7759" w:rsidRDefault="009C7759" w:rsidP="00FD70B0">
            <w:r>
              <w:t>- белок</w:t>
            </w:r>
          </w:p>
        </w:tc>
        <w:tc>
          <w:tcPr>
            <w:tcW w:w="898" w:type="dxa"/>
          </w:tcPr>
          <w:p w:rsidR="009C7759" w:rsidRPr="000A2AEE" w:rsidRDefault="000F2BF9" w:rsidP="00FD70B0">
            <w:pPr>
              <w:jc w:val="right"/>
            </w:pPr>
            <w:r>
              <w:t>18,0</w:t>
            </w:r>
          </w:p>
        </w:tc>
        <w:tc>
          <w:tcPr>
            <w:tcW w:w="6098" w:type="dxa"/>
            <w:gridSpan w:val="2"/>
          </w:tcPr>
          <w:p w:rsidR="009C7759" w:rsidRDefault="009C7759" w:rsidP="00FD70B0">
            <w:r>
              <w:t>г</w:t>
            </w:r>
          </w:p>
        </w:tc>
      </w:tr>
      <w:tr w:rsidR="009C7759" w:rsidTr="0050149A">
        <w:trPr>
          <w:trHeight w:val="165"/>
        </w:trPr>
        <w:tc>
          <w:tcPr>
            <w:tcW w:w="1986" w:type="dxa"/>
            <w:vMerge/>
          </w:tcPr>
          <w:p w:rsidR="009C7759" w:rsidRPr="00C716FD" w:rsidRDefault="009C7759" w:rsidP="00C2762B">
            <w:pPr>
              <w:rPr>
                <w:b/>
              </w:rPr>
            </w:pPr>
          </w:p>
        </w:tc>
        <w:tc>
          <w:tcPr>
            <w:tcW w:w="1792" w:type="dxa"/>
          </w:tcPr>
          <w:p w:rsidR="009C7759" w:rsidRDefault="009C7759" w:rsidP="00FD70B0">
            <w:r>
              <w:t>- углеводы</w:t>
            </w:r>
          </w:p>
        </w:tc>
        <w:tc>
          <w:tcPr>
            <w:tcW w:w="898" w:type="dxa"/>
          </w:tcPr>
          <w:p w:rsidR="009C7759" w:rsidRPr="000A2AEE" w:rsidRDefault="009F5ECF" w:rsidP="00FD70B0">
            <w:pPr>
              <w:jc w:val="right"/>
            </w:pPr>
            <w:r>
              <w:t>42</w:t>
            </w:r>
            <w:r w:rsidR="000F2BF9">
              <w:t>,0</w:t>
            </w:r>
          </w:p>
        </w:tc>
        <w:tc>
          <w:tcPr>
            <w:tcW w:w="6098" w:type="dxa"/>
            <w:gridSpan w:val="2"/>
          </w:tcPr>
          <w:p w:rsidR="009C7759" w:rsidRDefault="009C7759" w:rsidP="00FD70B0">
            <w:r>
              <w:t>г</w:t>
            </w:r>
          </w:p>
        </w:tc>
      </w:tr>
      <w:tr w:rsidR="009C7759" w:rsidTr="0050149A">
        <w:trPr>
          <w:trHeight w:val="242"/>
        </w:trPr>
        <w:tc>
          <w:tcPr>
            <w:tcW w:w="1986" w:type="dxa"/>
            <w:vMerge/>
          </w:tcPr>
          <w:p w:rsidR="009C7759" w:rsidRPr="00C716FD" w:rsidRDefault="009C7759" w:rsidP="00C2762B">
            <w:pPr>
              <w:rPr>
                <w:b/>
              </w:rPr>
            </w:pPr>
          </w:p>
        </w:tc>
        <w:tc>
          <w:tcPr>
            <w:tcW w:w="1792" w:type="dxa"/>
          </w:tcPr>
          <w:p w:rsidR="009C7759" w:rsidRDefault="009C7759" w:rsidP="00FD70B0">
            <w:r>
              <w:t>- жиры</w:t>
            </w:r>
          </w:p>
        </w:tc>
        <w:tc>
          <w:tcPr>
            <w:tcW w:w="898" w:type="dxa"/>
          </w:tcPr>
          <w:p w:rsidR="009C7759" w:rsidRPr="009F5ECF" w:rsidRDefault="000F2BF9" w:rsidP="00FD70B0">
            <w:pPr>
              <w:jc w:val="right"/>
            </w:pPr>
            <w:r>
              <w:t>12,0</w:t>
            </w:r>
          </w:p>
        </w:tc>
        <w:tc>
          <w:tcPr>
            <w:tcW w:w="6098" w:type="dxa"/>
            <w:gridSpan w:val="2"/>
          </w:tcPr>
          <w:p w:rsidR="009C7759" w:rsidRDefault="009C7759" w:rsidP="00FD70B0">
            <w:r>
              <w:t>г</w:t>
            </w:r>
          </w:p>
        </w:tc>
      </w:tr>
      <w:tr w:rsidR="009C7759" w:rsidTr="0050149A">
        <w:trPr>
          <w:trHeight w:val="472"/>
        </w:trPr>
        <w:tc>
          <w:tcPr>
            <w:tcW w:w="1986" w:type="dxa"/>
            <w:vMerge/>
          </w:tcPr>
          <w:p w:rsidR="009C7759" w:rsidRPr="00C716FD" w:rsidRDefault="009C7759" w:rsidP="00C2762B">
            <w:pPr>
              <w:rPr>
                <w:b/>
              </w:rPr>
            </w:pPr>
          </w:p>
        </w:tc>
        <w:tc>
          <w:tcPr>
            <w:tcW w:w="1792" w:type="dxa"/>
          </w:tcPr>
          <w:p w:rsidR="009C7759" w:rsidRDefault="009C7759" w:rsidP="00FD70B0"/>
        </w:tc>
        <w:tc>
          <w:tcPr>
            <w:tcW w:w="898" w:type="dxa"/>
          </w:tcPr>
          <w:p w:rsidR="009C7759" w:rsidRPr="00E94925" w:rsidRDefault="009C7759" w:rsidP="00FD70B0">
            <w:pPr>
              <w:jc w:val="right"/>
            </w:pPr>
          </w:p>
        </w:tc>
        <w:tc>
          <w:tcPr>
            <w:tcW w:w="6098" w:type="dxa"/>
            <w:gridSpan w:val="2"/>
          </w:tcPr>
          <w:p w:rsidR="009C7759" w:rsidRDefault="009C7759" w:rsidP="00FD70B0"/>
        </w:tc>
      </w:tr>
      <w:tr w:rsidR="008F3BAB" w:rsidTr="0050149A">
        <w:trPr>
          <w:trHeight w:val="729"/>
        </w:trPr>
        <w:tc>
          <w:tcPr>
            <w:tcW w:w="1986" w:type="dxa"/>
          </w:tcPr>
          <w:p w:rsidR="008F3BAB" w:rsidRPr="001F6725" w:rsidRDefault="008F3BAB" w:rsidP="00C2762B">
            <w:pPr>
              <w:rPr>
                <w:b/>
              </w:rPr>
            </w:pPr>
            <w:r w:rsidRPr="001F6725">
              <w:rPr>
                <w:b/>
              </w:rPr>
              <w:t>Хранение:</w:t>
            </w:r>
          </w:p>
        </w:tc>
        <w:tc>
          <w:tcPr>
            <w:tcW w:w="8788" w:type="dxa"/>
            <w:gridSpan w:val="4"/>
          </w:tcPr>
          <w:p w:rsidR="008F3BAB" w:rsidRDefault="00E65C0E" w:rsidP="00081D5E">
            <w:pPr>
              <w:tabs>
                <w:tab w:val="left" w:pos="2835"/>
                <w:tab w:val="left" w:pos="6417"/>
              </w:tabs>
              <w:jc w:val="both"/>
            </w:pPr>
            <w:r>
              <w:t>В закрытой упаковке в течение 6</w:t>
            </w:r>
            <w:r w:rsidR="001F6725" w:rsidRPr="001F6725">
              <w:t xml:space="preserve"> ме</w:t>
            </w:r>
            <w:r w:rsidR="00CE56AE">
              <w:t>сяцев при температуре не выше 25</w:t>
            </w:r>
            <w:proofErr w:type="gramStart"/>
            <w:r w:rsidR="001F6725" w:rsidRPr="001F6725">
              <w:t>ºС</w:t>
            </w:r>
            <w:proofErr w:type="gramEnd"/>
            <w:r w:rsidR="001F6725" w:rsidRPr="001F6725">
              <w:t xml:space="preserve"> и относительной влажности не более 7</w:t>
            </w:r>
            <w:r w:rsidR="00352393">
              <w:t>0</w:t>
            </w:r>
            <w:r w:rsidR="001F6725" w:rsidRPr="001F6725">
              <w:t>%.</w:t>
            </w:r>
          </w:p>
          <w:p w:rsidR="00166308" w:rsidRDefault="00166308" w:rsidP="00C716FD">
            <w:pPr>
              <w:tabs>
                <w:tab w:val="left" w:pos="2835"/>
              </w:tabs>
            </w:pPr>
          </w:p>
        </w:tc>
      </w:tr>
      <w:tr w:rsidR="008F3BAB" w:rsidTr="0050149A">
        <w:trPr>
          <w:trHeight w:val="347"/>
        </w:trPr>
        <w:tc>
          <w:tcPr>
            <w:tcW w:w="1986" w:type="dxa"/>
          </w:tcPr>
          <w:p w:rsidR="008F3BAB" w:rsidRPr="00C716FD" w:rsidRDefault="008F3BAB" w:rsidP="00C2762B">
            <w:pPr>
              <w:rPr>
                <w:b/>
              </w:rPr>
            </w:pPr>
            <w:r w:rsidRPr="00C716FD">
              <w:rPr>
                <w:b/>
              </w:rPr>
              <w:t>Упаковка:</w:t>
            </w:r>
          </w:p>
        </w:tc>
        <w:tc>
          <w:tcPr>
            <w:tcW w:w="8788" w:type="dxa"/>
            <w:gridSpan w:val="4"/>
          </w:tcPr>
          <w:p w:rsidR="008F3BAB" w:rsidRDefault="00100CB4" w:rsidP="00C716FD">
            <w:pPr>
              <w:tabs>
                <w:tab w:val="left" w:pos="2835"/>
              </w:tabs>
            </w:pPr>
            <w:r>
              <w:t>30-</w:t>
            </w:r>
            <w:r w:rsidR="009F5ECF">
              <w:t>50</w:t>
            </w:r>
            <w:r w:rsidR="008F3BAB">
              <w:t xml:space="preserve"> кг, бумажный </w:t>
            </w:r>
            <w:r w:rsidR="009F5ECF">
              <w:t xml:space="preserve">или полипропиленовый </w:t>
            </w:r>
            <w:r w:rsidR="008F3BAB">
              <w:t>мешок</w:t>
            </w:r>
            <w:r w:rsidR="005A0FFC">
              <w:t>.</w:t>
            </w:r>
          </w:p>
          <w:p w:rsidR="00166308" w:rsidRDefault="00166308" w:rsidP="00C716FD">
            <w:pPr>
              <w:tabs>
                <w:tab w:val="left" w:pos="2835"/>
              </w:tabs>
            </w:pPr>
          </w:p>
        </w:tc>
      </w:tr>
      <w:tr w:rsidR="008F3BAB" w:rsidRPr="005A0FFC" w:rsidTr="0050149A">
        <w:trPr>
          <w:trHeight w:val="372"/>
        </w:trPr>
        <w:tc>
          <w:tcPr>
            <w:tcW w:w="1986" w:type="dxa"/>
          </w:tcPr>
          <w:p w:rsidR="008F3BAB" w:rsidRPr="00C716FD" w:rsidRDefault="008F3BAB" w:rsidP="00C2762B">
            <w:pPr>
              <w:rPr>
                <w:b/>
              </w:rPr>
            </w:pPr>
            <w:r w:rsidRPr="00C716FD">
              <w:rPr>
                <w:b/>
              </w:rPr>
              <w:t>Изготовитель:</w:t>
            </w:r>
          </w:p>
        </w:tc>
        <w:tc>
          <w:tcPr>
            <w:tcW w:w="8788" w:type="dxa"/>
            <w:gridSpan w:val="4"/>
          </w:tcPr>
          <w:p w:rsidR="00166308" w:rsidRPr="005A0FFC" w:rsidRDefault="009F5ECF" w:rsidP="009F5ECF">
            <w:pPr>
              <w:tabs>
                <w:tab w:val="left" w:pos="2835"/>
              </w:tabs>
              <w:ind w:left="1701" w:hanging="1701"/>
            </w:pPr>
            <w:r>
              <w:t>ООО «</w:t>
            </w:r>
            <w:r w:rsidR="0072788B">
              <w:t>Ингредиент</w:t>
            </w:r>
            <w:r w:rsidR="00A57182">
              <w:t xml:space="preserve"> плюс</w:t>
            </w:r>
            <w:r>
              <w:t>», Россия</w:t>
            </w:r>
            <w:r w:rsidR="009914C3">
              <w:t>.</w:t>
            </w:r>
          </w:p>
        </w:tc>
      </w:tr>
    </w:tbl>
    <w:p w:rsidR="008F3BAB" w:rsidRPr="00994283" w:rsidRDefault="008F3BAB" w:rsidP="009C7759">
      <w:pPr>
        <w:tabs>
          <w:tab w:val="left" w:pos="3960"/>
        </w:tabs>
        <w:rPr>
          <w:lang w:val="en-US"/>
        </w:rPr>
      </w:pPr>
    </w:p>
    <w:sectPr w:rsidR="008F3BAB" w:rsidRPr="00994283" w:rsidSect="00CE0B29">
      <w:pgSz w:w="11906" w:h="16838" w:code="9"/>
      <w:pgMar w:top="423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E1" w:rsidRDefault="006812E1">
      <w:r>
        <w:separator/>
      </w:r>
    </w:p>
  </w:endnote>
  <w:endnote w:type="continuationSeparator" w:id="0">
    <w:p w:rsidR="006812E1" w:rsidRDefault="0068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E1" w:rsidRDefault="006812E1">
      <w:r>
        <w:separator/>
      </w:r>
    </w:p>
  </w:footnote>
  <w:footnote w:type="continuationSeparator" w:id="0">
    <w:p w:rsidR="006812E1" w:rsidRDefault="00681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BAB"/>
    <w:rsid w:val="00017A3B"/>
    <w:rsid w:val="00021830"/>
    <w:rsid w:val="0003059E"/>
    <w:rsid w:val="0004065F"/>
    <w:rsid w:val="00064E00"/>
    <w:rsid w:val="00081D5E"/>
    <w:rsid w:val="00085077"/>
    <w:rsid w:val="000A2AEE"/>
    <w:rsid w:val="000B2B97"/>
    <w:rsid w:val="000C4BD5"/>
    <w:rsid w:val="000F2BF9"/>
    <w:rsid w:val="000F4AF3"/>
    <w:rsid w:val="00100CB4"/>
    <w:rsid w:val="001333D3"/>
    <w:rsid w:val="001635E1"/>
    <w:rsid w:val="00166308"/>
    <w:rsid w:val="00187772"/>
    <w:rsid w:val="001A377C"/>
    <w:rsid w:val="001F6725"/>
    <w:rsid w:val="00213AD3"/>
    <w:rsid w:val="00295A92"/>
    <w:rsid w:val="002A038F"/>
    <w:rsid w:val="00334775"/>
    <w:rsid w:val="00352393"/>
    <w:rsid w:val="003A6AE6"/>
    <w:rsid w:val="003D4C58"/>
    <w:rsid w:val="003E7E3A"/>
    <w:rsid w:val="003F6578"/>
    <w:rsid w:val="00436F71"/>
    <w:rsid w:val="004E79B8"/>
    <w:rsid w:val="0050149A"/>
    <w:rsid w:val="00501849"/>
    <w:rsid w:val="005063A3"/>
    <w:rsid w:val="00566574"/>
    <w:rsid w:val="00577CF3"/>
    <w:rsid w:val="005A0FFC"/>
    <w:rsid w:val="005C1FC7"/>
    <w:rsid w:val="006336F9"/>
    <w:rsid w:val="006352FA"/>
    <w:rsid w:val="006812E1"/>
    <w:rsid w:val="006E4812"/>
    <w:rsid w:val="00712112"/>
    <w:rsid w:val="0072788B"/>
    <w:rsid w:val="00743B72"/>
    <w:rsid w:val="007C0160"/>
    <w:rsid w:val="00841C51"/>
    <w:rsid w:val="00886D02"/>
    <w:rsid w:val="008973A8"/>
    <w:rsid w:val="008A7F9B"/>
    <w:rsid w:val="008B1286"/>
    <w:rsid w:val="008B5B32"/>
    <w:rsid w:val="008C49F7"/>
    <w:rsid w:val="008E3668"/>
    <w:rsid w:val="008E3C30"/>
    <w:rsid w:val="008F3BAB"/>
    <w:rsid w:val="0091295B"/>
    <w:rsid w:val="00960BE6"/>
    <w:rsid w:val="00964DC1"/>
    <w:rsid w:val="00964EBC"/>
    <w:rsid w:val="00970069"/>
    <w:rsid w:val="009878F6"/>
    <w:rsid w:val="00990CB4"/>
    <w:rsid w:val="009914C3"/>
    <w:rsid w:val="00994283"/>
    <w:rsid w:val="009C7759"/>
    <w:rsid w:val="009E0F7B"/>
    <w:rsid w:val="009F5369"/>
    <w:rsid w:val="009F5ECF"/>
    <w:rsid w:val="00A06FBB"/>
    <w:rsid w:val="00A57182"/>
    <w:rsid w:val="00AD57EB"/>
    <w:rsid w:val="00AE4E54"/>
    <w:rsid w:val="00B05DBF"/>
    <w:rsid w:val="00B11FAF"/>
    <w:rsid w:val="00B15FB0"/>
    <w:rsid w:val="00B55CAA"/>
    <w:rsid w:val="00B96296"/>
    <w:rsid w:val="00BD501D"/>
    <w:rsid w:val="00C05F7D"/>
    <w:rsid w:val="00C16024"/>
    <w:rsid w:val="00C2090D"/>
    <w:rsid w:val="00C24513"/>
    <w:rsid w:val="00C2762B"/>
    <w:rsid w:val="00C438C8"/>
    <w:rsid w:val="00C43B5F"/>
    <w:rsid w:val="00C508BC"/>
    <w:rsid w:val="00C61441"/>
    <w:rsid w:val="00C716FD"/>
    <w:rsid w:val="00C737C3"/>
    <w:rsid w:val="00C84506"/>
    <w:rsid w:val="00CB540A"/>
    <w:rsid w:val="00CC1EE8"/>
    <w:rsid w:val="00CE0B29"/>
    <w:rsid w:val="00CE56AE"/>
    <w:rsid w:val="00CF1D93"/>
    <w:rsid w:val="00D60F6F"/>
    <w:rsid w:val="00D92D10"/>
    <w:rsid w:val="00DA15AC"/>
    <w:rsid w:val="00DB67B2"/>
    <w:rsid w:val="00E1631E"/>
    <w:rsid w:val="00E43DF4"/>
    <w:rsid w:val="00E65C0E"/>
    <w:rsid w:val="00E70396"/>
    <w:rsid w:val="00E726EC"/>
    <w:rsid w:val="00EC640A"/>
    <w:rsid w:val="00EF7EDE"/>
    <w:rsid w:val="00F03869"/>
    <w:rsid w:val="00F044F5"/>
    <w:rsid w:val="00F10549"/>
    <w:rsid w:val="00F21704"/>
    <w:rsid w:val="00F268EA"/>
    <w:rsid w:val="00F35001"/>
    <w:rsid w:val="00F46956"/>
    <w:rsid w:val="00F708C9"/>
    <w:rsid w:val="00FD70B0"/>
    <w:rsid w:val="00FD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BA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F3BAB"/>
    <w:pPr>
      <w:tabs>
        <w:tab w:val="center" w:pos="4677"/>
        <w:tab w:val="right" w:pos="9355"/>
      </w:tabs>
    </w:pPr>
  </w:style>
  <w:style w:type="character" w:styleId="a6">
    <w:name w:val="Hyperlink"/>
    <w:rsid w:val="008F3BAB"/>
    <w:rPr>
      <w:color w:val="0000FF"/>
      <w:u w:val="single"/>
    </w:rPr>
  </w:style>
  <w:style w:type="table" w:styleId="a7">
    <w:name w:val="Table Grid"/>
    <w:basedOn w:val="a1"/>
    <w:rsid w:val="008F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CF1D93"/>
    <w:rPr>
      <w:sz w:val="24"/>
      <w:szCs w:val="24"/>
      <w:lang w:val="ru-RU" w:eastAsia="ru-RU" w:bidi="ar-SA"/>
    </w:rPr>
  </w:style>
  <w:style w:type="paragraph" w:styleId="a8">
    <w:name w:val="No Spacing"/>
    <w:basedOn w:val="a"/>
    <w:uiPriority w:val="1"/>
    <w:qFormat/>
    <w:rsid w:val="00994283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</w:pPr>
    <w:rPr>
      <w:rFonts w:ascii="Arial" w:hAnsi="Arial"/>
      <w:sz w:val="21"/>
      <w:lang w:val="fi-FI" w:eastAsia="en-US"/>
    </w:rPr>
  </w:style>
  <w:style w:type="paragraph" w:styleId="a9">
    <w:name w:val="Body Text"/>
    <w:basedOn w:val="a"/>
    <w:link w:val="aa"/>
    <w:rsid w:val="00C438C8"/>
    <w:pPr>
      <w:jc w:val="center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438C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пищевая добавка -</vt:lpstr>
    </vt:vector>
  </TitlesOfParts>
  <Company>LT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пищевая добавка -</dc:title>
  <dc:subject/>
  <dc:creator>Zhukova</dc:creator>
  <cp:keywords/>
  <cp:lastModifiedBy>Пользователь Windows</cp:lastModifiedBy>
  <cp:revision>12</cp:revision>
  <cp:lastPrinted>2012-04-06T08:24:00Z</cp:lastPrinted>
  <dcterms:created xsi:type="dcterms:W3CDTF">2015-09-21T10:25:00Z</dcterms:created>
  <dcterms:modified xsi:type="dcterms:W3CDTF">2021-04-26T09:01:00Z</dcterms:modified>
</cp:coreProperties>
</file>