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53" w:type="dxa"/>
        <w:tblLook w:val="01E0" w:firstRow="1" w:lastRow="1" w:firstColumn="1" w:lastColumn="1" w:noHBand="0" w:noVBand="0"/>
      </w:tblPr>
      <w:tblGrid>
        <w:gridCol w:w="2088"/>
        <w:gridCol w:w="1800"/>
        <w:gridCol w:w="900"/>
        <w:gridCol w:w="3780"/>
        <w:gridCol w:w="1285"/>
      </w:tblGrid>
      <w:tr w:rsidR="00501849" w14:paraId="4600C4AA" w14:textId="77777777" w:rsidTr="00C716FD">
        <w:trPr>
          <w:trHeight w:val="1673"/>
        </w:trPr>
        <w:tc>
          <w:tcPr>
            <w:tcW w:w="2088" w:type="dxa"/>
          </w:tcPr>
          <w:p w14:paraId="77846557" w14:textId="77777777" w:rsidR="00501849" w:rsidRDefault="00501849" w:rsidP="00C2762B"/>
        </w:tc>
        <w:tc>
          <w:tcPr>
            <w:tcW w:w="6480" w:type="dxa"/>
            <w:gridSpan w:val="3"/>
          </w:tcPr>
          <w:p w14:paraId="2D30A215" w14:textId="77777777" w:rsidR="00E83D5F" w:rsidRDefault="00E83D5F" w:rsidP="00E83D5F">
            <w:pPr>
              <w:pageBreakBefore/>
              <w:pBdr>
                <w:bottom w:val="single" w:sz="12" w:space="1" w:color="auto"/>
              </w:pBdr>
              <w:tabs>
                <w:tab w:val="center" w:pos="3648"/>
                <w:tab w:val="left" w:pos="5490"/>
              </w:tabs>
              <w:ind w:left="-1668" w:right="-2755"/>
              <w:jc w:val="center"/>
              <w:rPr>
                <w:b/>
                <w:sz w:val="36"/>
                <w:szCs w:val="36"/>
              </w:rPr>
            </w:pPr>
            <w:r w:rsidRPr="004F313A">
              <w:rPr>
                <w:b/>
                <w:sz w:val="36"/>
                <w:szCs w:val="36"/>
              </w:rPr>
              <w:t>ООО «</w:t>
            </w:r>
            <w:r w:rsidR="00C86FB3" w:rsidRPr="006904BB">
              <w:rPr>
                <w:b/>
                <w:sz w:val="36"/>
                <w:szCs w:val="36"/>
              </w:rPr>
              <w:t>Ингредиент</w:t>
            </w:r>
            <w:r w:rsidR="003B4057">
              <w:rPr>
                <w:b/>
                <w:sz w:val="36"/>
                <w:szCs w:val="36"/>
              </w:rPr>
              <w:t xml:space="preserve"> плюс</w:t>
            </w:r>
            <w:r w:rsidRPr="004F313A">
              <w:rPr>
                <w:b/>
                <w:sz w:val="36"/>
                <w:szCs w:val="36"/>
              </w:rPr>
              <w:t>»</w:t>
            </w:r>
          </w:p>
          <w:p w14:paraId="3DC6D3A0" w14:textId="77777777" w:rsidR="00E83D5F" w:rsidRPr="0050149A" w:rsidRDefault="00E83D5F" w:rsidP="00E83D5F">
            <w:pPr>
              <w:pStyle w:val="a9"/>
              <w:shd w:val="clear" w:color="auto" w:fill="FFFFFF"/>
              <w:rPr>
                <w:b/>
                <w:sz w:val="28"/>
                <w:szCs w:val="28"/>
              </w:rPr>
            </w:pPr>
          </w:p>
          <w:p w14:paraId="0FB16C5B" w14:textId="77777777" w:rsidR="00E83D5F" w:rsidRDefault="000B1071" w:rsidP="00E83D5F">
            <w:pPr>
              <w:pStyle w:val="a9"/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Спецификация</w:t>
            </w:r>
          </w:p>
          <w:p w14:paraId="2496A09F" w14:textId="77777777" w:rsidR="000B1071" w:rsidRPr="000B1071" w:rsidRDefault="000B1071" w:rsidP="00E83D5F">
            <w:pPr>
              <w:pStyle w:val="a9"/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Комплексная пищевая добавка</w:t>
            </w:r>
          </w:p>
          <w:p w14:paraId="419CCB21" w14:textId="77777777" w:rsidR="00C438C8" w:rsidRPr="007B293E" w:rsidRDefault="00E83D5F" w:rsidP="00E83D5F">
            <w:pPr>
              <w:pStyle w:val="a9"/>
              <w:shd w:val="clear" w:color="auto" w:fill="FFFFFF"/>
              <w:rPr>
                <w:b/>
                <w:sz w:val="28"/>
                <w:szCs w:val="28"/>
              </w:rPr>
            </w:pPr>
            <w:r w:rsidRPr="007B293E">
              <w:rPr>
                <w:b/>
                <w:sz w:val="28"/>
                <w:szCs w:val="28"/>
              </w:rPr>
              <w:t xml:space="preserve"> </w:t>
            </w:r>
            <w:r w:rsidR="00C438C8" w:rsidRPr="007B293E">
              <w:rPr>
                <w:b/>
                <w:sz w:val="28"/>
                <w:szCs w:val="28"/>
              </w:rPr>
              <w:t>«</w:t>
            </w:r>
            <w:proofErr w:type="spellStart"/>
            <w:r w:rsidR="00021097" w:rsidRPr="007B293E">
              <w:rPr>
                <w:b/>
                <w:sz w:val="28"/>
                <w:szCs w:val="28"/>
              </w:rPr>
              <w:t>Росмикс</w:t>
            </w:r>
            <w:proofErr w:type="spellEnd"/>
            <w:r w:rsidR="00021097" w:rsidRPr="007B293E">
              <w:rPr>
                <w:b/>
                <w:sz w:val="28"/>
                <w:szCs w:val="28"/>
              </w:rPr>
              <w:t xml:space="preserve"> </w:t>
            </w:r>
            <w:r w:rsidR="000B1071">
              <w:rPr>
                <w:b/>
                <w:sz w:val="28"/>
                <w:szCs w:val="28"/>
              </w:rPr>
              <w:t>стабилизатор</w:t>
            </w:r>
            <w:r w:rsidR="00F15DC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15DC4">
              <w:rPr>
                <w:b/>
                <w:sz w:val="28"/>
                <w:szCs w:val="28"/>
              </w:rPr>
              <w:t>оптима</w:t>
            </w:r>
            <w:proofErr w:type="spellEnd"/>
            <w:r w:rsidR="00C438C8" w:rsidRPr="007B293E">
              <w:rPr>
                <w:b/>
                <w:sz w:val="28"/>
                <w:szCs w:val="28"/>
              </w:rPr>
              <w:t>»</w:t>
            </w:r>
          </w:p>
          <w:p w14:paraId="372982E3" w14:textId="77777777" w:rsidR="00501849" w:rsidRDefault="00501849" w:rsidP="009C7759">
            <w:pPr>
              <w:jc w:val="center"/>
            </w:pPr>
          </w:p>
        </w:tc>
        <w:tc>
          <w:tcPr>
            <w:tcW w:w="1285" w:type="dxa"/>
          </w:tcPr>
          <w:p w14:paraId="4E8F0665" w14:textId="77777777" w:rsidR="00501849" w:rsidRDefault="00501849"/>
          <w:p w14:paraId="5FF538EA" w14:textId="77777777" w:rsidR="00501849" w:rsidRDefault="00501849"/>
          <w:p w14:paraId="5D955C3F" w14:textId="77777777" w:rsidR="00501849" w:rsidRDefault="00501849" w:rsidP="00501849"/>
        </w:tc>
      </w:tr>
      <w:tr w:rsidR="008F3BAB" w14:paraId="7BB262F2" w14:textId="77777777" w:rsidTr="00C716FD">
        <w:trPr>
          <w:trHeight w:val="413"/>
        </w:trPr>
        <w:tc>
          <w:tcPr>
            <w:tcW w:w="2088" w:type="dxa"/>
          </w:tcPr>
          <w:p w14:paraId="26857730" w14:textId="77777777" w:rsidR="008F3BAB" w:rsidRPr="00C716FD" w:rsidRDefault="008F3BAB" w:rsidP="00C2762B">
            <w:pPr>
              <w:rPr>
                <w:b/>
              </w:rPr>
            </w:pPr>
            <w:r w:rsidRPr="00C716FD">
              <w:rPr>
                <w:b/>
              </w:rPr>
              <w:t>Описание:</w:t>
            </w:r>
          </w:p>
        </w:tc>
        <w:tc>
          <w:tcPr>
            <w:tcW w:w="7765" w:type="dxa"/>
            <w:gridSpan w:val="4"/>
          </w:tcPr>
          <w:p w14:paraId="693A4693" w14:textId="77777777" w:rsidR="001F6725" w:rsidRDefault="000B1071" w:rsidP="002E589D">
            <w:pPr>
              <w:tabs>
                <w:tab w:val="left" w:pos="2835"/>
              </w:tabs>
              <w:jc w:val="both"/>
            </w:pPr>
            <w:r>
              <w:t>Добавка является стабилизирующим и загущающим агентом для джемов и фруктовых начинок для кондитерских и хлебобулочных изделий. Дает отличную стабильность при выпечке и устойчивость при замор</w:t>
            </w:r>
            <w:r w:rsidR="00F15DC4">
              <w:t>а</w:t>
            </w:r>
            <w:r>
              <w:t>живании.</w:t>
            </w:r>
          </w:p>
        </w:tc>
      </w:tr>
      <w:tr w:rsidR="008F3BAB" w14:paraId="6F0C9E40" w14:textId="77777777" w:rsidTr="007E1E1A">
        <w:trPr>
          <w:trHeight w:val="593"/>
        </w:trPr>
        <w:tc>
          <w:tcPr>
            <w:tcW w:w="2088" w:type="dxa"/>
          </w:tcPr>
          <w:p w14:paraId="058ACD30" w14:textId="77777777" w:rsidR="007E1E1A" w:rsidRDefault="008F3BAB" w:rsidP="00C2762B">
            <w:pPr>
              <w:rPr>
                <w:b/>
              </w:rPr>
            </w:pPr>
            <w:r w:rsidRPr="00C716FD">
              <w:rPr>
                <w:b/>
              </w:rPr>
              <w:t>Состав:</w:t>
            </w:r>
          </w:p>
          <w:p w14:paraId="38EE53E0" w14:textId="77777777" w:rsidR="008F3BAB" w:rsidRPr="007E1E1A" w:rsidRDefault="008F3BAB" w:rsidP="007E1E1A"/>
        </w:tc>
        <w:tc>
          <w:tcPr>
            <w:tcW w:w="7765" w:type="dxa"/>
            <w:gridSpan w:val="4"/>
          </w:tcPr>
          <w:p w14:paraId="2A147D03" w14:textId="77777777" w:rsidR="008F3BAB" w:rsidRPr="00F15DC4" w:rsidRDefault="00F15DC4" w:rsidP="002E589D">
            <w:pPr>
              <w:shd w:val="clear" w:color="auto" w:fill="FFFFFF"/>
              <w:jc w:val="both"/>
            </w:pPr>
            <w:r>
              <w:t>Загустители</w:t>
            </w:r>
            <w:r w:rsidR="009B1B6F">
              <w:t xml:space="preserve"> </w:t>
            </w:r>
            <w:r w:rsidR="00941BBC">
              <w:t>(</w:t>
            </w:r>
            <w:r w:rsidR="00941BBC">
              <w:rPr>
                <w:lang w:val="en-US"/>
              </w:rPr>
              <w:t>E</w:t>
            </w:r>
            <w:r w:rsidR="00941BBC">
              <w:t>1422</w:t>
            </w:r>
            <w:r>
              <w:t>, Е401</w:t>
            </w:r>
            <w:r w:rsidR="00941BBC">
              <w:t xml:space="preserve">), </w:t>
            </w:r>
            <w:r>
              <w:t>мальтодекстрин, стабилизаторы (Е450</w:t>
            </w:r>
            <w:r>
              <w:rPr>
                <w:lang w:val="en-US"/>
              </w:rPr>
              <w:t>iii</w:t>
            </w:r>
            <w:r>
              <w:t>, Е339</w:t>
            </w:r>
            <w:r>
              <w:rPr>
                <w:lang w:val="en-US"/>
              </w:rPr>
              <w:t>ii</w:t>
            </w:r>
            <w:r>
              <w:t>), носитель (Е516).</w:t>
            </w:r>
          </w:p>
        </w:tc>
      </w:tr>
      <w:tr w:rsidR="008F3BAB" w14:paraId="4ED907EE" w14:textId="77777777" w:rsidTr="00C716FD">
        <w:tc>
          <w:tcPr>
            <w:tcW w:w="2088" w:type="dxa"/>
          </w:tcPr>
          <w:p w14:paraId="521FE600" w14:textId="77777777" w:rsidR="00C05F7D" w:rsidRDefault="00C05F7D" w:rsidP="00C05F7D">
            <w:r>
              <w:rPr>
                <w:b/>
              </w:rPr>
              <w:t xml:space="preserve">Свойства: </w:t>
            </w:r>
          </w:p>
          <w:p w14:paraId="2CC76571" w14:textId="77777777" w:rsidR="008F3BAB" w:rsidRPr="00C716FD" w:rsidRDefault="008F3BAB" w:rsidP="00C2762B">
            <w:pPr>
              <w:rPr>
                <w:b/>
              </w:rPr>
            </w:pPr>
          </w:p>
        </w:tc>
        <w:tc>
          <w:tcPr>
            <w:tcW w:w="7765" w:type="dxa"/>
            <w:gridSpan w:val="4"/>
          </w:tcPr>
          <w:p w14:paraId="788B78EA" w14:textId="77777777" w:rsidR="00666D0F" w:rsidRDefault="00666D0F" w:rsidP="00666D0F">
            <w:r>
              <w:t>Внешний вид –</w:t>
            </w:r>
            <w:r w:rsidR="004007DD">
              <w:t xml:space="preserve"> </w:t>
            </w:r>
            <w:r w:rsidR="009B1B6F">
              <w:t>белый порошок</w:t>
            </w:r>
            <w:r w:rsidR="009D47D0">
              <w:t>.</w:t>
            </w:r>
          </w:p>
          <w:p w14:paraId="19AA932F" w14:textId="78377274" w:rsidR="00666D0F" w:rsidRDefault="00666D0F" w:rsidP="00666D0F">
            <w:r>
              <w:t>Запах – нейтральный, без постороннего.</w:t>
            </w:r>
          </w:p>
          <w:p w14:paraId="022EC6CD" w14:textId="44074032" w:rsidR="00977233" w:rsidRDefault="00977233" w:rsidP="00666D0F">
            <w:r>
              <w:t>Вкус – нейтральный, без постороннего.</w:t>
            </w:r>
          </w:p>
          <w:p w14:paraId="3FDD3463" w14:textId="77777777" w:rsidR="00C05F7D" w:rsidRPr="00C35539" w:rsidRDefault="00994283" w:rsidP="00C05F7D">
            <w:r>
              <w:t>Массовая доля влаги</w:t>
            </w:r>
            <w:r w:rsidR="00C05F7D">
              <w:t xml:space="preserve">  - </w:t>
            </w:r>
            <w:r w:rsidR="000B1071">
              <w:t>3</w:t>
            </w:r>
            <w:r w:rsidR="00C05F7D" w:rsidRPr="001F1B3C">
              <w:t xml:space="preserve"> % +/- </w:t>
            </w:r>
            <w:r w:rsidR="000B1071">
              <w:t>0,5</w:t>
            </w:r>
            <w:r w:rsidR="00C05F7D" w:rsidRPr="001F1B3C">
              <w:t xml:space="preserve"> %.</w:t>
            </w:r>
          </w:p>
          <w:p w14:paraId="242F8A4A" w14:textId="77777777" w:rsidR="005A0FFC" w:rsidRDefault="005A0FFC" w:rsidP="00C2762B"/>
        </w:tc>
      </w:tr>
      <w:tr w:rsidR="009C7759" w14:paraId="6B1EECB9" w14:textId="77777777" w:rsidTr="00812183">
        <w:trPr>
          <w:trHeight w:val="7265"/>
        </w:trPr>
        <w:tc>
          <w:tcPr>
            <w:tcW w:w="2088" w:type="dxa"/>
          </w:tcPr>
          <w:p w14:paraId="77122780" w14:textId="77777777" w:rsidR="009C7759" w:rsidRDefault="00E82AB6" w:rsidP="00FD70B0">
            <w:pPr>
              <w:rPr>
                <w:b/>
              </w:rPr>
            </w:pPr>
            <w:r>
              <w:rPr>
                <w:b/>
              </w:rPr>
              <w:t>Способ применения:</w:t>
            </w:r>
          </w:p>
          <w:p w14:paraId="0E8244E0" w14:textId="77777777" w:rsidR="00E82AB6" w:rsidRPr="008371BA" w:rsidRDefault="00E82AB6" w:rsidP="00FD70B0">
            <w:pPr>
              <w:rPr>
                <w:b/>
              </w:rPr>
            </w:pPr>
          </w:p>
        </w:tc>
        <w:tc>
          <w:tcPr>
            <w:tcW w:w="7765" w:type="dxa"/>
            <w:gridSpan w:val="4"/>
          </w:tcPr>
          <w:p w14:paraId="36990417" w14:textId="77777777" w:rsidR="009C7759" w:rsidRDefault="009C7759" w:rsidP="00E82AB6">
            <w:r w:rsidRPr="008371BA">
              <w:rPr>
                <w:sz w:val="22"/>
                <w:szCs w:val="22"/>
              </w:rPr>
              <w:t xml:space="preserve"> </w:t>
            </w:r>
            <w:r w:rsidR="00941BBC">
              <w:t>От 1% до 12% к основному продукту</w:t>
            </w:r>
          </w:p>
          <w:p w14:paraId="273EC178" w14:textId="77777777" w:rsidR="00941BBC" w:rsidRDefault="00941BBC" w:rsidP="00E82AB6">
            <w:pPr>
              <w:rPr>
                <w:sz w:val="22"/>
                <w:szCs w:val="22"/>
              </w:rPr>
            </w:pPr>
          </w:p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3577"/>
              <w:gridCol w:w="3962"/>
            </w:tblGrid>
            <w:tr w:rsidR="007E1E1A" w14:paraId="19D56007" w14:textId="77777777" w:rsidTr="007E1E1A">
              <w:trPr>
                <w:trHeight w:val="345"/>
              </w:trPr>
              <w:tc>
                <w:tcPr>
                  <w:tcW w:w="753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D90EDA4" w14:textId="77777777" w:rsidR="007E1E1A" w:rsidRDefault="007E1E1A" w:rsidP="00281C90">
                  <w:pPr>
                    <w:ind w:left="540"/>
                    <w:jc w:val="center"/>
                  </w:pPr>
                  <w:r>
                    <w:rPr>
                      <w:b/>
                    </w:rPr>
                    <w:t>Термостабильная начинка на основе творога и сметаны</w:t>
                  </w:r>
                </w:p>
                <w:p w14:paraId="2BF96646" w14:textId="77777777" w:rsidR="007E1E1A" w:rsidRDefault="007E1E1A" w:rsidP="00281C90">
                  <w:pPr>
                    <w:ind w:left="540"/>
                    <w:jc w:val="center"/>
                  </w:pPr>
                  <w:r>
                    <w:t>(сметана, творог)</w:t>
                  </w:r>
                </w:p>
              </w:tc>
            </w:tr>
            <w:tr w:rsidR="007E1E1A" w14:paraId="7BE87E72" w14:textId="77777777" w:rsidTr="007E1E1A">
              <w:trPr>
                <w:trHeight w:val="1075"/>
              </w:trPr>
              <w:tc>
                <w:tcPr>
                  <w:tcW w:w="3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9D1A2CB" w14:textId="77777777" w:rsidR="007E1E1A" w:rsidRDefault="007E1E1A" w:rsidP="00281C90">
                  <w:pPr>
                    <w:rPr>
                      <w:sz w:val="20"/>
                      <w:szCs w:val="20"/>
                    </w:rPr>
                  </w:pPr>
                  <w:r>
                    <w:rPr>
                      <w:b/>
                    </w:rPr>
                    <w:t>Ингредиенты:</w:t>
                  </w:r>
                </w:p>
                <w:p w14:paraId="6A5F0CB3" w14:textId="77777777" w:rsidR="007E1E1A" w:rsidRDefault="007E1E1A" w:rsidP="007E1E1A">
                  <w:pPr>
                    <w:numPr>
                      <w:ilvl w:val="0"/>
                      <w:numId w:val="1"/>
                    </w:numPr>
                    <w:suppressAutoHyphens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«</w:t>
                  </w:r>
                  <w:proofErr w:type="spellStart"/>
                  <w:r>
                    <w:rPr>
                      <w:sz w:val="20"/>
                      <w:szCs w:val="20"/>
                    </w:rPr>
                    <w:t>Росмикс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0B1071">
                    <w:rPr>
                      <w:sz w:val="20"/>
                      <w:szCs w:val="20"/>
                    </w:rPr>
                    <w:t>стабилизатор</w:t>
                  </w:r>
                  <w:r w:rsidR="00F15DC4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F15DC4">
                    <w:rPr>
                      <w:sz w:val="20"/>
                      <w:szCs w:val="20"/>
                    </w:rPr>
                    <w:t>оптима</w:t>
                  </w:r>
                  <w:proofErr w:type="spellEnd"/>
                  <w:r>
                    <w:rPr>
                      <w:sz w:val="20"/>
                      <w:szCs w:val="20"/>
                    </w:rPr>
                    <w:t>»– 40-50 г.</w:t>
                  </w:r>
                </w:p>
                <w:p w14:paraId="5B772FC1" w14:textId="77777777" w:rsidR="007E1E1A" w:rsidRDefault="007E1E1A" w:rsidP="007E1E1A">
                  <w:pPr>
                    <w:numPr>
                      <w:ilvl w:val="0"/>
                      <w:numId w:val="1"/>
                    </w:numPr>
                    <w:suppressAutoHyphens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Сахарный песок– 80-100 г.</w:t>
                  </w:r>
                </w:p>
                <w:p w14:paraId="066FDB34" w14:textId="77777777" w:rsidR="007E1E1A" w:rsidRDefault="007E1E1A" w:rsidP="007E1E1A">
                  <w:pPr>
                    <w:numPr>
                      <w:ilvl w:val="0"/>
                      <w:numId w:val="1"/>
                    </w:numPr>
                    <w:suppressAutoHyphens/>
                    <w:rPr>
                      <w:b/>
                    </w:rPr>
                  </w:pPr>
                  <w:r>
                    <w:rPr>
                      <w:sz w:val="20"/>
                      <w:szCs w:val="20"/>
                    </w:rPr>
                    <w:t>Творог или сметана -1000 г.</w:t>
                  </w:r>
                </w:p>
              </w:tc>
              <w:tc>
                <w:tcPr>
                  <w:tcW w:w="3962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C391670" w14:textId="77777777" w:rsidR="007E1E1A" w:rsidRDefault="007E1E1A" w:rsidP="00281C90">
                  <w:r>
                    <w:rPr>
                      <w:b/>
                    </w:rPr>
                    <w:t>Способ  приготовления:</w:t>
                  </w:r>
                </w:p>
                <w:p w14:paraId="051E712D" w14:textId="77777777" w:rsidR="007E1E1A" w:rsidRDefault="007E1E1A" w:rsidP="007E1E1A">
                  <w:r>
                    <w:t xml:space="preserve">   </w:t>
                  </w:r>
                  <w:r>
                    <w:rPr>
                      <w:sz w:val="20"/>
                      <w:szCs w:val="20"/>
                    </w:rPr>
                    <w:t>Перемешать «</w:t>
                  </w:r>
                  <w:proofErr w:type="spellStart"/>
                  <w:r>
                    <w:rPr>
                      <w:sz w:val="20"/>
                      <w:szCs w:val="20"/>
                    </w:rPr>
                    <w:t>Росмикс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0B1071">
                    <w:rPr>
                      <w:sz w:val="20"/>
                      <w:szCs w:val="20"/>
                    </w:rPr>
                    <w:t>стабилизатор</w:t>
                  </w:r>
                  <w:r w:rsidR="00F15DC4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F15DC4">
                    <w:rPr>
                      <w:sz w:val="20"/>
                      <w:szCs w:val="20"/>
                    </w:rPr>
                    <w:t>оптима</w:t>
                  </w:r>
                  <w:proofErr w:type="spellEnd"/>
                  <w:r>
                    <w:rPr>
                      <w:sz w:val="20"/>
                      <w:szCs w:val="20"/>
                    </w:rPr>
                    <w:t>» с сахарным песком,  добавить творог или сметану, хорошо перемешать и дать настояться в холодильной камере не менее 3-4 часов.</w:t>
                  </w:r>
                </w:p>
              </w:tc>
            </w:tr>
            <w:tr w:rsidR="007E1E1A" w14:paraId="403ADC94" w14:textId="77777777" w:rsidTr="007E1E1A">
              <w:trPr>
                <w:trHeight w:val="570"/>
              </w:trPr>
              <w:tc>
                <w:tcPr>
                  <w:tcW w:w="753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147D6F9" w14:textId="77777777" w:rsidR="007E1E1A" w:rsidRDefault="007E1E1A" w:rsidP="00281C90">
                  <w:pPr>
                    <w:rPr>
                      <w:sz w:val="20"/>
                      <w:szCs w:val="20"/>
                    </w:rPr>
                  </w:pPr>
                  <w:r>
                    <w:rPr>
                      <w:b/>
                    </w:rPr>
                    <w:t xml:space="preserve">Область применения: </w:t>
                  </w:r>
                </w:p>
                <w:p w14:paraId="5C0ED629" w14:textId="77777777" w:rsidR="007E1E1A" w:rsidRDefault="007E1E1A" w:rsidP="00281C90">
                  <w:r>
                    <w:rPr>
                      <w:sz w:val="20"/>
                      <w:szCs w:val="20"/>
                    </w:rPr>
                    <w:t xml:space="preserve">   Полученный продукт можно использовать как в качестве  ингредиента для приготовления кондитерских кремов,  так и в качестве начинки кондитерских изделий перед выпечкой</w:t>
                  </w:r>
                </w:p>
              </w:tc>
            </w:tr>
          </w:tbl>
          <w:p w14:paraId="2D2CF302" w14:textId="77777777" w:rsidR="007E1E1A" w:rsidRDefault="007E1E1A" w:rsidP="00E82AB6">
            <w:pPr>
              <w:rPr>
                <w:sz w:val="22"/>
                <w:szCs w:val="22"/>
              </w:rPr>
            </w:pPr>
          </w:p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3409"/>
              <w:gridCol w:w="4130"/>
            </w:tblGrid>
            <w:tr w:rsidR="007E1E1A" w14:paraId="536AF172" w14:textId="77777777" w:rsidTr="00281C90">
              <w:trPr>
                <w:trHeight w:val="345"/>
              </w:trPr>
              <w:tc>
                <w:tcPr>
                  <w:tcW w:w="1009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0735404" w14:textId="77777777" w:rsidR="007E1E1A" w:rsidRDefault="007E1E1A" w:rsidP="00281C90">
                  <w:pPr>
                    <w:ind w:left="540"/>
                    <w:jc w:val="center"/>
                  </w:pPr>
                  <w:r>
                    <w:rPr>
                      <w:b/>
                    </w:rPr>
                    <w:t>Термостабильная начинка на основе замороженных и свежих ягод и фруктов</w:t>
                  </w:r>
                </w:p>
              </w:tc>
            </w:tr>
            <w:tr w:rsidR="007E1E1A" w14:paraId="4AB40F08" w14:textId="77777777" w:rsidTr="00281C90">
              <w:trPr>
                <w:trHeight w:val="1075"/>
              </w:trPr>
              <w:tc>
                <w:tcPr>
                  <w:tcW w:w="43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8BD9401" w14:textId="77777777" w:rsidR="007E1E1A" w:rsidRDefault="007E1E1A" w:rsidP="00281C90">
                  <w:pPr>
                    <w:rPr>
                      <w:sz w:val="20"/>
                      <w:szCs w:val="20"/>
                    </w:rPr>
                  </w:pPr>
                  <w:r>
                    <w:rPr>
                      <w:b/>
                    </w:rPr>
                    <w:t>Ингредиенты:</w:t>
                  </w:r>
                </w:p>
                <w:p w14:paraId="2BE3D24A" w14:textId="77777777" w:rsidR="007E1E1A" w:rsidRDefault="007E1E1A" w:rsidP="007E1E1A">
                  <w:pPr>
                    <w:numPr>
                      <w:ilvl w:val="0"/>
                      <w:numId w:val="1"/>
                    </w:numPr>
                    <w:suppressAutoHyphens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«</w:t>
                  </w:r>
                  <w:proofErr w:type="spellStart"/>
                  <w:r>
                    <w:rPr>
                      <w:sz w:val="20"/>
                      <w:szCs w:val="20"/>
                    </w:rPr>
                    <w:t>Росмикс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0B1071">
                    <w:rPr>
                      <w:sz w:val="20"/>
                      <w:szCs w:val="20"/>
                    </w:rPr>
                    <w:t>стабилизатор</w:t>
                  </w:r>
                  <w:r w:rsidR="00F15DC4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F15DC4">
                    <w:rPr>
                      <w:sz w:val="20"/>
                      <w:szCs w:val="20"/>
                    </w:rPr>
                    <w:t>оптима</w:t>
                  </w:r>
                  <w:proofErr w:type="spellEnd"/>
                  <w:r>
                    <w:rPr>
                      <w:sz w:val="20"/>
                      <w:szCs w:val="20"/>
                    </w:rPr>
                    <w:t>»– 80-100 г.</w:t>
                  </w:r>
                </w:p>
                <w:p w14:paraId="5E07383F" w14:textId="77777777" w:rsidR="007E1E1A" w:rsidRDefault="007E1E1A" w:rsidP="007E1E1A">
                  <w:pPr>
                    <w:numPr>
                      <w:ilvl w:val="0"/>
                      <w:numId w:val="1"/>
                    </w:numPr>
                    <w:suppressAutoHyphens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Сахарный песок– 160-200 г.</w:t>
                  </w:r>
                </w:p>
                <w:p w14:paraId="5605C125" w14:textId="77777777" w:rsidR="007E1E1A" w:rsidRDefault="007E1E1A" w:rsidP="007E1E1A">
                  <w:pPr>
                    <w:numPr>
                      <w:ilvl w:val="0"/>
                      <w:numId w:val="1"/>
                    </w:numPr>
                    <w:suppressAutoHyphens/>
                    <w:rPr>
                      <w:b/>
                    </w:rPr>
                  </w:pPr>
                  <w:r>
                    <w:rPr>
                      <w:sz w:val="20"/>
                      <w:szCs w:val="20"/>
                    </w:rPr>
                    <w:t>Фруктово-ягодная масса -1000 г.</w:t>
                  </w:r>
                </w:p>
              </w:tc>
              <w:tc>
                <w:tcPr>
                  <w:tcW w:w="577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5CF96BD" w14:textId="77777777" w:rsidR="007E1E1A" w:rsidRDefault="007E1E1A" w:rsidP="00281C90">
                  <w:pPr>
                    <w:rPr>
                      <w:b/>
                    </w:rPr>
                  </w:pPr>
                  <w:r>
                    <w:rPr>
                      <w:b/>
                    </w:rPr>
                    <w:t>Способ  приготовления:</w:t>
                  </w:r>
                </w:p>
                <w:p w14:paraId="77D69285" w14:textId="77777777" w:rsidR="007E1E1A" w:rsidRDefault="007E1E1A" w:rsidP="00281C90">
                  <w:r>
                    <w:rPr>
                      <w:b/>
                    </w:rPr>
                    <w:t>Для мороженных ягод:</w:t>
                  </w:r>
                </w:p>
                <w:p w14:paraId="7DBFEB8D" w14:textId="77777777" w:rsidR="007E1E1A" w:rsidRDefault="007E1E1A" w:rsidP="00281C90">
                  <w:r>
                    <w:t xml:space="preserve">   </w:t>
                  </w:r>
                  <w:r>
                    <w:rPr>
                      <w:sz w:val="20"/>
                      <w:szCs w:val="20"/>
                    </w:rPr>
                    <w:t>Ягоды разморозить, стекший сок перемешать со смесью «</w:t>
                  </w:r>
                  <w:proofErr w:type="spellStart"/>
                  <w:r>
                    <w:rPr>
                      <w:sz w:val="20"/>
                      <w:szCs w:val="20"/>
                    </w:rPr>
                    <w:t>Росмикс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0B1071">
                    <w:rPr>
                      <w:sz w:val="20"/>
                      <w:szCs w:val="20"/>
                    </w:rPr>
                    <w:t>стабилизатор</w:t>
                  </w:r>
                  <w:r w:rsidR="00F15DC4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F15DC4">
                    <w:rPr>
                      <w:sz w:val="20"/>
                      <w:szCs w:val="20"/>
                    </w:rPr>
                    <w:t>оптима</w:t>
                  </w:r>
                  <w:proofErr w:type="spellEnd"/>
                  <w:r>
                    <w:rPr>
                      <w:sz w:val="20"/>
                      <w:szCs w:val="20"/>
                    </w:rPr>
                    <w:t>» и сахарного песка, добавить ягоды и перемешать. Дать настояться 3-4 часа.</w:t>
                  </w:r>
                </w:p>
                <w:p w14:paraId="46BC8E83" w14:textId="77777777" w:rsidR="007E1E1A" w:rsidRDefault="007E1E1A" w:rsidP="00281C90"/>
              </w:tc>
            </w:tr>
            <w:tr w:rsidR="007E1E1A" w14:paraId="156F7C57" w14:textId="77777777" w:rsidTr="00281C90">
              <w:trPr>
                <w:trHeight w:val="570"/>
              </w:trPr>
              <w:tc>
                <w:tcPr>
                  <w:tcW w:w="1009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8B17EC5" w14:textId="77777777" w:rsidR="007E1E1A" w:rsidRDefault="007E1E1A" w:rsidP="00281C90">
                  <w:pPr>
                    <w:rPr>
                      <w:sz w:val="20"/>
                      <w:szCs w:val="20"/>
                    </w:rPr>
                  </w:pPr>
                  <w:r>
                    <w:rPr>
                      <w:b/>
                    </w:rPr>
                    <w:t xml:space="preserve">Область применения: </w:t>
                  </w:r>
                </w:p>
                <w:p w14:paraId="4C5935BD" w14:textId="77777777" w:rsidR="007E1E1A" w:rsidRDefault="007E1E1A" w:rsidP="00281C90">
                  <w:r>
                    <w:rPr>
                      <w:sz w:val="20"/>
                      <w:szCs w:val="20"/>
                    </w:rPr>
                    <w:t xml:space="preserve">   Применяется для использования в производстве тортов и пирожных, как сверху (с гелем), так и внутри (как прослойку).</w:t>
                  </w:r>
                </w:p>
              </w:tc>
            </w:tr>
          </w:tbl>
          <w:p w14:paraId="7101BF90" w14:textId="77777777" w:rsidR="00E82AB6" w:rsidRPr="008371BA" w:rsidRDefault="00E82AB6" w:rsidP="00E82AB6"/>
        </w:tc>
      </w:tr>
      <w:tr w:rsidR="009C7759" w14:paraId="25E3782C" w14:textId="77777777" w:rsidTr="00C716FD">
        <w:trPr>
          <w:trHeight w:val="240"/>
        </w:trPr>
        <w:tc>
          <w:tcPr>
            <w:tcW w:w="2088" w:type="dxa"/>
            <w:vMerge w:val="restart"/>
          </w:tcPr>
          <w:p w14:paraId="1C6C6753" w14:textId="77777777" w:rsidR="009C7759" w:rsidRPr="00C716FD" w:rsidRDefault="009C7759" w:rsidP="00C2762B">
            <w:pPr>
              <w:rPr>
                <w:b/>
              </w:rPr>
            </w:pPr>
            <w:r w:rsidRPr="00C716FD">
              <w:rPr>
                <w:b/>
              </w:rPr>
              <w:t xml:space="preserve">Пищевая и энергетическая ценность </w:t>
            </w:r>
          </w:p>
          <w:p w14:paraId="05C4A735" w14:textId="77777777" w:rsidR="009C7759" w:rsidRPr="00C716FD" w:rsidRDefault="004007DD" w:rsidP="00C2762B">
            <w:pPr>
              <w:rPr>
                <w:b/>
              </w:rPr>
            </w:pPr>
            <w:r>
              <w:rPr>
                <w:b/>
              </w:rPr>
              <w:t>(в 100</w:t>
            </w:r>
            <w:r w:rsidR="009C7759" w:rsidRPr="00C716FD">
              <w:rPr>
                <w:b/>
              </w:rPr>
              <w:t>г):</w:t>
            </w:r>
          </w:p>
        </w:tc>
        <w:tc>
          <w:tcPr>
            <w:tcW w:w="1800" w:type="dxa"/>
          </w:tcPr>
          <w:p w14:paraId="644F5DBD" w14:textId="77777777" w:rsidR="009C7759" w:rsidRDefault="009C7759" w:rsidP="00FD70B0">
            <w:r>
              <w:t>- энергия</w:t>
            </w:r>
          </w:p>
        </w:tc>
        <w:tc>
          <w:tcPr>
            <w:tcW w:w="900" w:type="dxa"/>
          </w:tcPr>
          <w:p w14:paraId="53CC126C" w14:textId="77777777" w:rsidR="009C7759" w:rsidRPr="005453BC" w:rsidRDefault="00812183" w:rsidP="00FD70B0">
            <w:pPr>
              <w:jc w:val="right"/>
            </w:pPr>
            <w:r>
              <w:t>1</w:t>
            </w:r>
            <w:r w:rsidR="00F15DC4">
              <w:t>590</w:t>
            </w:r>
          </w:p>
        </w:tc>
        <w:tc>
          <w:tcPr>
            <w:tcW w:w="5065" w:type="dxa"/>
            <w:gridSpan w:val="2"/>
          </w:tcPr>
          <w:p w14:paraId="56EB8F40" w14:textId="77777777" w:rsidR="009C7759" w:rsidRDefault="009C7759" w:rsidP="00812183">
            <w:r>
              <w:t xml:space="preserve">кДж / </w:t>
            </w:r>
            <w:r w:rsidR="00812183">
              <w:t>3</w:t>
            </w:r>
            <w:r w:rsidR="00F15DC4">
              <w:t>8</w:t>
            </w:r>
            <w:r w:rsidR="000B1071">
              <w:t>0</w:t>
            </w:r>
            <w:r>
              <w:t xml:space="preserve"> ккал</w:t>
            </w:r>
          </w:p>
        </w:tc>
      </w:tr>
      <w:tr w:rsidR="009C7759" w14:paraId="18108D3A" w14:textId="77777777" w:rsidTr="00C716FD">
        <w:trPr>
          <w:trHeight w:val="315"/>
        </w:trPr>
        <w:tc>
          <w:tcPr>
            <w:tcW w:w="2088" w:type="dxa"/>
            <w:vMerge/>
          </w:tcPr>
          <w:p w14:paraId="2285F55F" w14:textId="77777777" w:rsidR="009C7759" w:rsidRPr="00C716FD" w:rsidRDefault="009C7759" w:rsidP="00C2762B">
            <w:pPr>
              <w:rPr>
                <w:b/>
              </w:rPr>
            </w:pPr>
          </w:p>
        </w:tc>
        <w:tc>
          <w:tcPr>
            <w:tcW w:w="1800" w:type="dxa"/>
          </w:tcPr>
          <w:p w14:paraId="0822F8A2" w14:textId="77777777" w:rsidR="009C7759" w:rsidRDefault="009C7759" w:rsidP="00FD70B0">
            <w:r>
              <w:t>- белок</w:t>
            </w:r>
          </w:p>
        </w:tc>
        <w:tc>
          <w:tcPr>
            <w:tcW w:w="900" w:type="dxa"/>
          </w:tcPr>
          <w:p w14:paraId="40A91E64" w14:textId="77777777" w:rsidR="009C7759" w:rsidRPr="005453BC" w:rsidRDefault="009B1B6F" w:rsidP="00812183">
            <w:pPr>
              <w:jc w:val="right"/>
            </w:pPr>
            <w:r>
              <w:t>0,</w:t>
            </w:r>
            <w:r w:rsidR="00F15DC4">
              <w:t>3</w:t>
            </w:r>
          </w:p>
        </w:tc>
        <w:tc>
          <w:tcPr>
            <w:tcW w:w="5065" w:type="dxa"/>
            <w:gridSpan w:val="2"/>
          </w:tcPr>
          <w:p w14:paraId="32FFBD5E" w14:textId="77777777" w:rsidR="009C7759" w:rsidRDefault="009C7759" w:rsidP="00FD70B0">
            <w:r>
              <w:t>г</w:t>
            </w:r>
          </w:p>
        </w:tc>
      </w:tr>
      <w:tr w:rsidR="009C7759" w14:paraId="27553ACA" w14:textId="77777777" w:rsidTr="00C716FD">
        <w:trPr>
          <w:trHeight w:val="165"/>
        </w:trPr>
        <w:tc>
          <w:tcPr>
            <w:tcW w:w="2088" w:type="dxa"/>
            <w:vMerge/>
          </w:tcPr>
          <w:p w14:paraId="4E06A7E3" w14:textId="77777777" w:rsidR="009C7759" w:rsidRPr="00C716FD" w:rsidRDefault="009C7759" w:rsidP="00C2762B">
            <w:pPr>
              <w:rPr>
                <w:b/>
              </w:rPr>
            </w:pPr>
          </w:p>
        </w:tc>
        <w:tc>
          <w:tcPr>
            <w:tcW w:w="1800" w:type="dxa"/>
          </w:tcPr>
          <w:p w14:paraId="706383AE" w14:textId="77777777" w:rsidR="009C7759" w:rsidRDefault="009C7759" w:rsidP="00FD70B0">
            <w:r>
              <w:t>- углеводы</w:t>
            </w:r>
          </w:p>
        </w:tc>
        <w:tc>
          <w:tcPr>
            <w:tcW w:w="900" w:type="dxa"/>
          </w:tcPr>
          <w:p w14:paraId="34BFB0B5" w14:textId="77777777" w:rsidR="009C7759" w:rsidRPr="000A2AEE" w:rsidRDefault="00F15DC4" w:rsidP="00FD70B0">
            <w:pPr>
              <w:jc w:val="right"/>
            </w:pPr>
            <w:r>
              <w:t>89,5</w:t>
            </w:r>
          </w:p>
        </w:tc>
        <w:tc>
          <w:tcPr>
            <w:tcW w:w="5065" w:type="dxa"/>
            <w:gridSpan w:val="2"/>
          </w:tcPr>
          <w:p w14:paraId="38EAEB64" w14:textId="77777777" w:rsidR="009C7759" w:rsidRDefault="009C7759" w:rsidP="00FD70B0">
            <w:r>
              <w:t>г</w:t>
            </w:r>
          </w:p>
        </w:tc>
      </w:tr>
      <w:tr w:rsidR="009C7759" w14:paraId="1E7C3BBF" w14:textId="77777777" w:rsidTr="00C716FD">
        <w:trPr>
          <w:trHeight w:val="242"/>
        </w:trPr>
        <w:tc>
          <w:tcPr>
            <w:tcW w:w="2088" w:type="dxa"/>
            <w:vMerge/>
          </w:tcPr>
          <w:p w14:paraId="0BBD1A99" w14:textId="77777777" w:rsidR="009C7759" w:rsidRPr="00C716FD" w:rsidRDefault="009C7759" w:rsidP="00C2762B">
            <w:pPr>
              <w:rPr>
                <w:b/>
              </w:rPr>
            </w:pPr>
          </w:p>
        </w:tc>
        <w:tc>
          <w:tcPr>
            <w:tcW w:w="1800" w:type="dxa"/>
          </w:tcPr>
          <w:p w14:paraId="70B2106F" w14:textId="77777777" w:rsidR="009C7759" w:rsidRDefault="009C7759" w:rsidP="00FD70B0">
            <w:r>
              <w:t>- жиры</w:t>
            </w:r>
          </w:p>
        </w:tc>
        <w:tc>
          <w:tcPr>
            <w:tcW w:w="900" w:type="dxa"/>
          </w:tcPr>
          <w:p w14:paraId="7A2D5CA5" w14:textId="77777777" w:rsidR="009C7759" w:rsidRPr="009F5ECF" w:rsidRDefault="009B1B6F" w:rsidP="00812183">
            <w:pPr>
              <w:jc w:val="right"/>
            </w:pPr>
            <w:r>
              <w:t>0,</w:t>
            </w:r>
            <w:r w:rsidR="00F15DC4">
              <w:t>4</w:t>
            </w:r>
          </w:p>
        </w:tc>
        <w:tc>
          <w:tcPr>
            <w:tcW w:w="5065" w:type="dxa"/>
            <w:gridSpan w:val="2"/>
          </w:tcPr>
          <w:p w14:paraId="39481C8E" w14:textId="77777777" w:rsidR="009C7759" w:rsidRDefault="009C7759" w:rsidP="00FD70B0">
            <w:r>
              <w:t>г</w:t>
            </w:r>
          </w:p>
        </w:tc>
      </w:tr>
      <w:tr w:rsidR="009C7759" w14:paraId="6E1C0111" w14:textId="77777777" w:rsidTr="00812183">
        <w:trPr>
          <w:trHeight w:val="338"/>
        </w:trPr>
        <w:tc>
          <w:tcPr>
            <w:tcW w:w="2088" w:type="dxa"/>
            <w:vMerge/>
          </w:tcPr>
          <w:p w14:paraId="1F0CBECB" w14:textId="77777777" w:rsidR="009C7759" w:rsidRPr="00C716FD" w:rsidRDefault="009C7759" w:rsidP="00C2762B">
            <w:pPr>
              <w:rPr>
                <w:b/>
              </w:rPr>
            </w:pPr>
          </w:p>
        </w:tc>
        <w:tc>
          <w:tcPr>
            <w:tcW w:w="1800" w:type="dxa"/>
          </w:tcPr>
          <w:p w14:paraId="47003242" w14:textId="77777777" w:rsidR="009C7759" w:rsidRDefault="009C7759" w:rsidP="00FD70B0"/>
        </w:tc>
        <w:tc>
          <w:tcPr>
            <w:tcW w:w="900" w:type="dxa"/>
          </w:tcPr>
          <w:p w14:paraId="6D94F6E0" w14:textId="77777777" w:rsidR="009C7759" w:rsidRPr="00E94925" w:rsidRDefault="009C7759" w:rsidP="00FD70B0">
            <w:pPr>
              <w:jc w:val="right"/>
            </w:pPr>
          </w:p>
        </w:tc>
        <w:tc>
          <w:tcPr>
            <w:tcW w:w="5065" w:type="dxa"/>
            <w:gridSpan w:val="2"/>
          </w:tcPr>
          <w:p w14:paraId="06CFD49B" w14:textId="77777777" w:rsidR="009C7759" w:rsidRDefault="009C7759" w:rsidP="00FD70B0"/>
        </w:tc>
      </w:tr>
      <w:tr w:rsidR="008F3BAB" w14:paraId="5DC505DA" w14:textId="77777777" w:rsidTr="00C716FD">
        <w:trPr>
          <w:trHeight w:val="729"/>
        </w:trPr>
        <w:tc>
          <w:tcPr>
            <w:tcW w:w="2088" w:type="dxa"/>
          </w:tcPr>
          <w:p w14:paraId="4361E34F" w14:textId="77777777" w:rsidR="008F3BAB" w:rsidRPr="001F6725" w:rsidRDefault="008F3BAB" w:rsidP="00C2762B">
            <w:pPr>
              <w:rPr>
                <w:b/>
              </w:rPr>
            </w:pPr>
            <w:r w:rsidRPr="001F6725">
              <w:rPr>
                <w:b/>
              </w:rPr>
              <w:t>Хранение:</w:t>
            </w:r>
          </w:p>
        </w:tc>
        <w:tc>
          <w:tcPr>
            <w:tcW w:w="7765" w:type="dxa"/>
            <w:gridSpan w:val="4"/>
          </w:tcPr>
          <w:p w14:paraId="1D5A2A8A" w14:textId="77777777" w:rsidR="008F3BAB" w:rsidRDefault="00E83D5F" w:rsidP="002E589D">
            <w:pPr>
              <w:tabs>
                <w:tab w:val="left" w:pos="2835"/>
                <w:tab w:val="left" w:pos="6417"/>
              </w:tabs>
              <w:jc w:val="both"/>
            </w:pPr>
            <w:r>
              <w:t xml:space="preserve"> В закрытой упаковке в течение </w:t>
            </w:r>
            <w:r w:rsidR="00187EE4">
              <w:t>12</w:t>
            </w:r>
            <w:r w:rsidR="001F6725" w:rsidRPr="001F6725">
              <w:t xml:space="preserve"> месяцев при температуре не выше 2</w:t>
            </w:r>
            <w:r w:rsidR="00187EE4">
              <w:t>5</w:t>
            </w:r>
            <w:r w:rsidR="001F6725" w:rsidRPr="001F6725">
              <w:t>ºС и относительной влажности не более 7</w:t>
            </w:r>
            <w:r w:rsidR="00187EE4">
              <w:t>0</w:t>
            </w:r>
            <w:r w:rsidR="001F6725" w:rsidRPr="001F6725">
              <w:t>%.</w:t>
            </w:r>
          </w:p>
          <w:p w14:paraId="271EA5A2" w14:textId="77777777" w:rsidR="00166308" w:rsidRDefault="00166308" w:rsidP="00C716FD">
            <w:pPr>
              <w:tabs>
                <w:tab w:val="left" w:pos="2835"/>
              </w:tabs>
            </w:pPr>
          </w:p>
        </w:tc>
      </w:tr>
      <w:tr w:rsidR="008F3BAB" w14:paraId="07B10AE7" w14:textId="77777777" w:rsidTr="00C716FD">
        <w:trPr>
          <w:trHeight w:val="347"/>
        </w:trPr>
        <w:tc>
          <w:tcPr>
            <w:tcW w:w="2088" w:type="dxa"/>
          </w:tcPr>
          <w:p w14:paraId="6A7E5967" w14:textId="77777777" w:rsidR="008F3BAB" w:rsidRPr="00C716FD" w:rsidRDefault="008F3BAB" w:rsidP="00C2762B">
            <w:pPr>
              <w:rPr>
                <w:b/>
              </w:rPr>
            </w:pPr>
            <w:r w:rsidRPr="00C716FD">
              <w:rPr>
                <w:b/>
              </w:rPr>
              <w:t>Упаковка:</w:t>
            </w:r>
          </w:p>
        </w:tc>
        <w:tc>
          <w:tcPr>
            <w:tcW w:w="7765" w:type="dxa"/>
            <w:gridSpan w:val="4"/>
          </w:tcPr>
          <w:p w14:paraId="0C38C320" w14:textId="77777777" w:rsidR="00187EE4" w:rsidRDefault="00187EE4" w:rsidP="00187EE4">
            <w:pPr>
              <w:tabs>
                <w:tab w:val="left" w:pos="2835"/>
              </w:tabs>
            </w:pPr>
            <w:r>
              <w:t>15 кг, бумажный мешок с полипропиленовым вкладышем.</w:t>
            </w:r>
          </w:p>
          <w:p w14:paraId="78A25C04" w14:textId="77777777" w:rsidR="00166308" w:rsidRDefault="00166308" w:rsidP="00C716FD">
            <w:pPr>
              <w:tabs>
                <w:tab w:val="left" w:pos="2835"/>
              </w:tabs>
            </w:pPr>
          </w:p>
        </w:tc>
      </w:tr>
      <w:tr w:rsidR="008F3BAB" w:rsidRPr="005A0FFC" w14:paraId="27A9EFF8" w14:textId="77777777" w:rsidTr="00C716FD">
        <w:trPr>
          <w:trHeight w:val="372"/>
        </w:trPr>
        <w:tc>
          <w:tcPr>
            <w:tcW w:w="2088" w:type="dxa"/>
          </w:tcPr>
          <w:p w14:paraId="2DFC06BA" w14:textId="77777777" w:rsidR="008F3BAB" w:rsidRPr="00C716FD" w:rsidRDefault="008F3BAB" w:rsidP="00C2762B">
            <w:pPr>
              <w:rPr>
                <w:b/>
              </w:rPr>
            </w:pPr>
            <w:r w:rsidRPr="00C716FD">
              <w:rPr>
                <w:b/>
              </w:rPr>
              <w:t>Изготовитель:</w:t>
            </w:r>
          </w:p>
        </w:tc>
        <w:tc>
          <w:tcPr>
            <w:tcW w:w="7765" w:type="dxa"/>
            <w:gridSpan w:val="4"/>
          </w:tcPr>
          <w:p w14:paraId="389AD9FF" w14:textId="77777777" w:rsidR="00166308" w:rsidRPr="005A0FFC" w:rsidRDefault="009F5ECF" w:rsidP="009F5ECF">
            <w:pPr>
              <w:tabs>
                <w:tab w:val="left" w:pos="2835"/>
              </w:tabs>
              <w:ind w:left="1701" w:hanging="1701"/>
            </w:pPr>
            <w:r>
              <w:t>ООО «</w:t>
            </w:r>
            <w:r w:rsidR="00C86FB3">
              <w:t>Ингредиент</w:t>
            </w:r>
            <w:r w:rsidR="003B4057">
              <w:t xml:space="preserve"> плюс</w:t>
            </w:r>
            <w:r>
              <w:t>», Россия</w:t>
            </w:r>
          </w:p>
        </w:tc>
      </w:tr>
    </w:tbl>
    <w:p w14:paraId="3D67B8E3" w14:textId="77777777" w:rsidR="008F3BAB" w:rsidRPr="00994283" w:rsidRDefault="008F3BAB" w:rsidP="009C7759">
      <w:pPr>
        <w:tabs>
          <w:tab w:val="left" w:pos="3960"/>
        </w:tabs>
        <w:rPr>
          <w:lang w:val="en-US"/>
        </w:rPr>
      </w:pPr>
    </w:p>
    <w:sectPr w:rsidR="008F3BAB" w:rsidRPr="00994283" w:rsidSect="00CE0B29">
      <w:pgSz w:w="11906" w:h="16838" w:code="9"/>
      <w:pgMar w:top="423" w:right="851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8B23F" w14:textId="77777777" w:rsidR="00F41ACA" w:rsidRDefault="00F41ACA">
      <w:r>
        <w:separator/>
      </w:r>
    </w:p>
  </w:endnote>
  <w:endnote w:type="continuationSeparator" w:id="0">
    <w:p w14:paraId="01CFFB1F" w14:textId="77777777" w:rsidR="00F41ACA" w:rsidRDefault="00F41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CB45B" w14:textId="77777777" w:rsidR="00F41ACA" w:rsidRDefault="00F41ACA">
      <w:r>
        <w:separator/>
      </w:r>
    </w:p>
  </w:footnote>
  <w:footnote w:type="continuationSeparator" w:id="0">
    <w:p w14:paraId="599284F5" w14:textId="77777777" w:rsidR="00F41ACA" w:rsidRDefault="00F41A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BAB"/>
    <w:rsid w:val="00007FAE"/>
    <w:rsid w:val="00017A3B"/>
    <w:rsid w:val="00021097"/>
    <w:rsid w:val="0004065F"/>
    <w:rsid w:val="00064E00"/>
    <w:rsid w:val="000841B4"/>
    <w:rsid w:val="00085077"/>
    <w:rsid w:val="000A2AEE"/>
    <w:rsid w:val="000B1071"/>
    <w:rsid w:val="000B2B97"/>
    <w:rsid w:val="000C4BD5"/>
    <w:rsid w:val="000F4AF3"/>
    <w:rsid w:val="001026F2"/>
    <w:rsid w:val="001333D3"/>
    <w:rsid w:val="00166308"/>
    <w:rsid w:val="00187772"/>
    <w:rsid w:val="00187EE4"/>
    <w:rsid w:val="0019020F"/>
    <w:rsid w:val="001A35E7"/>
    <w:rsid w:val="001F6725"/>
    <w:rsid w:val="00295A92"/>
    <w:rsid w:val="002A038F"/>
    <w:rsid w:val="002E589D"/>
    <w:rsid w:val="00301085"/>
    <w:rsid w:val="00303F81"/>
    <w:rsid w:val="00334775"/>
    <w:rsid w:val="0033797C"/>
    <w:rsid w:val="00375022"/>
    <w:rsid w:val="00384811"/>
    <w:rsid w:val="00390D48"/>
    <w:rsid w:val="003954DD"/>
    <w:rsid w:val="003B388B"/>
    <w:rsid w:val="003B4057"/>
    <w:rsid w:val="003D4C58"/>
    <w:rsid w:val="003F6578"/>
    <w:rsid w:val="004007DD"/>
    <w:rsid w:val="00472643"/>
    <w:rsid w:val="004E79B8"/>
    <w:rsid w:val="00501849"/>
    <w:rsid w:val="005453BC"/>
    <w:rsid w:val="00553EF2"/>
    <w:rsid w:val="00555EBB"/>
    <w:rsid w:val="00577CF3"/>
    <w:rsid w:val="005A0FFC"/>
    <w:rsid w:val="005A594C"/>
    <w:rsid w:val="005A687B"/>
    <w:rsid w:val="005C1FC7"/>
    <w:rsid w:val="006004A5"/>
    <w:rsid w:val="006336F9"/>
    <w:rsid w:val="006352FA"/>
    <w:rsid w:val="00666D0F"/>
    <w:rsid w:val="006C70D4"/>
    <w:rsid w:val="006E4812"/>
    <w:rsid w:val="00712112"/>
    <w:rsid w:val="007143F8"/>
    <w:rsid w:val="007425A7"/>
    <w:rsid w:val="00743B72"/>
    <w:rsid w:val="0076492F"/>
    <w:rsid w:val="00772818"/>
    <w:rsid w:val="007A2866"/>
    <w:rsid w:val="007A7E0B"/>
    <w:rsid w:val="007B293E"/>
    <w:rsid w:val="007C0160"/>
    <w:rsid w:val="007D611A"/>
    <w:rsid w:val="007E1E1A"/>
    <w:rsid w:val="00812183"/>
    <w:rsid w:val="008677E6"/>
    <w:rsid w:val="008973A8"/>
    <w:rsid w:val="008A7F9B"/>
    <w:rsid w:val="008B1286"/>
    <w:rsid w:val="008B5B32"/>
    <w:rsid w:val="008E3C30"/>
    <w:rsid w:val="008F3BAB"/>
    <w:rsid w:val="0090298B"/>
    <w:rsid w:val="0091295B"/>
    <w:rsid w:val="009325F5"/>
    <w:rsid w:val="00941BBC"/>
    <w:rsid w:val="00960BE6"/>
    <w:rsid w:val="00964EBC"/>
    <w:rsid w:val="00970069"/>
    <w:rsid w:val="00977233"/>
    <w:rsid w:val="00984F98"/>
    <w:rsid w:val="00994283"/>
    <w:rsid w:val="009A4B4F"/>
    <w:rsid w:val="009B1B6F"/>
    <w:rsid w:val="009B3F16"/>
    <w:rsid w:val="009C7759"/>
    <w:rsid w:val="009D47D0"/>
    <w:rsid w:val="009E0F7B"/>
    <w:rsid w:val="009F5369"/>
    <w:rsid w:val="009F5ECF"/>
    <w:rsid w:val="00A06FBB"/>
    <w:rsid w:val="00A3785D"/>
    <w:rsid w:val="00A71695"/>
    <w:rsid w:val="00AD57EB"/>
    <w:rsid w:val="00AF0531"/>
    <w:rsid w:val="00B11FAF"/>
    <w:rsid w:val="00B15FB0"/>
    <w:rsid w:val="00B405EE"/>
    <w:rsid w:val="00B55CAA"/>
    <w:rsid w:val="00B96296"/>
    <w:rsid w:val="00BD501D"/>
    <w:rsid w:val="00BF7957"/>
    <w:rsid w:val="00C05F7D"/>
    <w:rsid w:val="00C2090D"/>
    <w:rsid w:val="00C24513"/>
    <w:rsid w:val="00C2762B"/>
    <w:rsid w:val="00C438C8"/>
    <w:rsid w:val="00C61441"/>
    <w:rsid w:val="00C715ED"/>
    <w:rsid w:val="00C716FD"/>
    <w:rsid w:val="00C774CC"/>
    <w:rsid w:val="00C86FB3"/>
    <w:rsid w:val="00CB540A"/>
    <w:rsid w:val="00CE0B29"/>
    <w:rsid w:val="00CF1D93"/>
    <w:rsid w:val="00D60F6F"/>
    <w:rsid w:val="00D92D10"/>
    <w:rsid w:val="00DA1E7A"/>
    <w:rsid w:val="00DB67B2"/>
    <w:rsid w:val="00E43DF4"/>
    <w:rsid w:val="00E70396"/>
    <w:rsid w:val="00E726EC"/>
    <w:rsid w:val="00E82AB6"/>
    <w:rsid w:val="00E83D5F"/>
    <w:rsid w:val="00E94D90"/>
    <w:rsid w:val="00F03869"/>
    <w:rsid w:val="00F03C2B"/>
    <w:rsid w:val="00F10549"/>
    <w:rsid w:val="00F12C95"/>
    <w:rsid w:val="00F15DC4"/>
    <w:rsid w:val="00F41ACA"/>
    <w:rsid w:val="00F708C9"/>
    <w:rsid w:val="00FA722F"/>
    <w:rsid w:val="00FB24B6"/>
    <w:rsid w:val="00FB4E15"/>
    <w:rsid w:val="00FD7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5EF86099"/>
  <w15:docId w15:val="{D5BD4AF9-40D0-44B4-A76D-0951891DA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3B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F3BA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8F3BAB"/>
    <w:pPr>
      <w:tabs>
        <w:tab w:val="center" w:pos="4677"/>
        <w:tab w:val="right" w:pos="9355"/>
      </w:tabs>
    </w:pPr>
  </w:style>
  <w:style w:type="character" w:styleId="a6">
    <w:name w:val="Hyperlink"/>
    <w:rsid w:val="008F3BAB"/>
    <w:rPr>
      <w:color w:val="0000FF"/>
      <w:u w:val="single"/>
    </w:rPr>
  </w:style>
  <w:style w:type="table" w:styleId="a7">
    <w:name w:val="Table Grid"/>
    <w:basedOn w:val="a1"/>
    <w:rsid w:val="008F3B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rsid w:val="00CF1D93"/>
    <w:rPr>
      <w:sz w:val="24"/>
      <w:szCs w:val="24"/>
      <w:lang w:val="ru-RU" w:eastAsia="ru-RU" w:bidi="ar-SA"/>
    </w:rPr>
  </w:style>
  <w:style w:type="paragraph" w:styleId="a8">
    <w:name w:val="No Spacing"/>
    <w:basedOn w:val="a"/>
    <w:uiPriority w:val="1"/>
    <w:qFormat/>
    <w:rsid w:val="00994283"/>
    <w:pPr>
      <w:tabs>
        <w:tab w:val="left" w:pos="1418"/>
        <w:tab w:val="left" w:pos="2835"/>
        <w:tab w:val="left" w:pos="4253"/>
        <w:tab w:val="left" w:pos="5670"/>
        <w:tab w:val="left" w:pos="7088"/>
        <w:tab w:val="left" w:pos="8505"/>
      </w:tabs>
    </w:pPr>
    <w:rPr>
      <w:rFonts w:ascii="Arial" w:hAnsi="Arial"/>
      <w:sz w:val="21"/>
      <w:lang w:val="fi-FI" w:eastAsia="en-US"/>
    </w:rPr>
  </w:style>
  <w:style w:type="paragraph" w:styleId="a9">
    <w:name w:val="Body Text"/>
    <w:basedOn w:val="a"/>
    <w:link w:val="aa"/>
    <w:rsid w:val="00C438C8"/>
    <w:pPr>
      <w:jc w:val="center"/>
    </w:pPr>
    <w:rPr>
      <w:szCs w:val="20"/>
    </w:rPr>
  </w:style>
  <w:style w:type="character" w:customStyle="1" w:styleId="aa">
    <w:name w:val="Основной текст Знак"/>
    <w:basedOn w:val="a0"/>
    <w:link w:val="a9"/>
    <w:rsid w:val="00C438C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1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Комплексная пищевая добавка -</vt:lpstr>
    </vt:vector>
  </TitlesOfParts>
  <Company>LT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Комплексная пищевая добавка -</dc:title>
  <dc:creator>Zhukova</dc:creator>
  <cp:lastModifiedBy>Operator</cp:lastModifiedBy>
  <cp:revision>4</cp:revision>
  <cp:lastPrinted>2015-11-23T10:12:00Z</cp:lastPrinted>
  <dcterms:created xsi:type="dcterms:W3CDTF">2021-03-16T08:33:00Z</dcterms:created>
  <dcterms:modified xsi:type="dcterms:W3CDTF">2021-07-26T13:24:00Z</dcterms:modified>
</cp:coreProperties>
</file>